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92" w:rsidRPr="009C0B92" w:rsidRDefault="009C0B92" w:rsidP="009C0B92">
      <w:pPr>
        <w:jc w:val="center"/>
        <w:rPr>
          <w:rFonts w:ascii="Calibri" w:hAnsi="Calibri"/>
          <w:b/>
          <w:sz w:val="34"/>
          <w:szCs w:val="26"/>
        </w:rPr>
      </w:pPr>
      <w:r w:rsidRPr="009C0B92">
        <w:rPr>
          <w:rFonts w:ascii="Calibri" w:hAnsi="Calibri"/>
          <w:b/>
          <w:sz w:val="34"/>
          <w:szCs w:val="26"/>
        </w:rPr>
        <w:t xml:space="preserve">PENGHARGAAN KEPADA DOSEN ITB </w:t>
      </w:r>
    </w:p>
    <w:p w:rsidR="009C0B92" w:rsidRPr="009C0B92" w:rsidRDefault="009C0B92" w:rsidP="009C0B92">
      <w:pPr>
        <w:jc w:val="center"/>
        <w:rPr>
          <w:rFonts w:ascii="Calibri" w:hAnsi="Calibri"/>
          <w:b/>
          <w:sz w:val="28"/>
          <w:szCs w:val="26"/>
        </w:rPr>
      </w:pPr>
      <w:r w:rsidRPr="009C0B92">
        <w:rPr>
          <w:rFonts w:ascii="Calibri" w:hAnsi="Calibri"/>
          <w:b/>
          <w:sz w:val="28"/>
          <w:szCs w:val="26"/>
        </w:rPr>
        <w:t xml:space="preserve">YANG BERPRESTASI DALAM KEGIATAN PENELITIAN </w:t>
      </w:r>
    </w:p>
    <w:p w:rsidR="009C0B92" w:rsidRPr="009C0B92" w:rsidRDefault="009C0B92" w:rsidP="009C0B92"/>
    <w:p w:rsidR="00BA6667" w:rsidRPr="007B2A9C" w:rsidRDefault="00BA6667" w:rsidP="00CC5430">
      <w:pPr>
        <w:pStyle w:val="Heading1"/>
      </w:pPr>
      <w:r w:rsidRPr="007B2A9C">
        <w:t xml:space="preserve">I. </w:t>
      </w:r>
      <w:r w:rsidR="000811D5">
        <w:tab/>
      </w:r>
      <w:r w:rsidRPr="007B2A9C">
        <w:t>PENDAHULUAN</w:t>
      </w:r>
    </w:p>
    <w:p w:rsidR="00BA6667" w:rsidRPr="007B2A9C" w:rsidRDefault="000811D5" w:rsidP="00CC5430">
      <w:pPr>
        <w:pStyle w:val="Heading2"/>
      </w:pPr>
      <w:r>
        <w:t>I.1.</w:t>
      </w:r>
      <w:r>
        <w:tab/>
      </w:r>
      <w:r w:rsidR="00BA6667" w:rsidRPr="007B2A9C">
        <w:t>Latar Belakang</w:t>
      </w:r>
    </w:p>
    <w:p w:rsidR="00E27D58" w:rsidRPr="007B2A9C" w:rsidRDefault="00E27D58" w:rsidP="003F755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 xml:space="preserve">Sejalan dengan visi ITB untuk menjadi </w:t>
      </w:r>
      <w:r w:rsidRPr="007B2A9C">
        <w:rPr>
          <w:rFonts w:cs="TimesNewRomanPS-ItalicMT"/>
          <w:i/>
          <w:iCs/>
          <w:color w:val="000000"/>
          <w:sz w:val="23"/>
          <w:szCs w:val="23"/>
        </w:rPr>
        <w:t xml:space="preserve">World Class University </w:t>
      </w:r>
      <w:r w:rsidRPr="007B2A9C">
        <w:rPr>
          <w:rFonts w:cs="TimesNewRomanPSMT"/>
          <w:color w:val="000000"/>
          <w:sz w:val="23"/>
          <w:szCs w:val="23"/>
        </w:rPr>
        <w:t xml:space="preserve">(WCU), </w:t>
      </w:r>
      <w:r w:rsidR="00281FD7" w:rsidRPr="000258B9">
        <w:rPr>
          <w:rFonts w:cs="TimesNewRomanPSMT"/>
          <w:color w:val="000000" w:themeColor="text1"/>
          <w:sz w:val="23"/>
          <w:szCs w:val="23"/>
        </w:rPr>
        <w:t>Kantor Wakil Rektor Bidang Riset dan Inovasi (WRRI)</w:t>
      </w:r>
      <w:r w:rsidR="00281FD7">
        <w:rPr>
          <w:rFonts w:cs="TimesNewRomanPSMT"/>
          <w:color w:val="0000CC"/>
          <w:sz w:val="23"/>
          <w:szCs w:val="23"/>
        </w:rPr>
        <w:t xml:space="preserve"> </w:t>
      </w:r>
      <w:r w:rsidRPr="007B2A9C">
        <w:rPr>
          <w:rFonts w:cs="TimesNewRomanPSMT"/>
          <w:color w:val="000000"/>
          <w:sz w:val="23"/>
          <w:szCs w:val="23"/>
        </w:rPr>
        <w:t xml:space="preserve">ITB berupaya menjalankan misinya dalam </w:t>
      </w:r>
      <w:r w:rsidR="002362B5">
        <w:rPr>
          <w:rFonts w:cs="TimesNewRomanPSMT"/>
          <w:color w:val="000000"/>
          <w:sz w:val="23"/>
          <w:szCs w:val="23"/>
        </w:rPr>
        <w:t>men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dukung </w:t>
      </w:r>
      <w:r w:rsidRPr="007B2A9C">
        <w:rPr>
          <w:rFonts w:cs="TimesNewRomanPSMT"/>
          <w:color w:val="000000"/>
          <w:sz w:val="23"/>
          <w:szCs w:val="23"/>
        </w:rPr>
        <w:t xml:space="preserve">terlaksananya kegiatan penelitian, pengabdian masyarakat dan inovasi </w:t>
      </w:r>
      <w:r w:rsidR="001F5200" w:rsidRPr="007B2A9C">
        <w:rPr>
          <w:rFonts w:cs="TimesNewRomanPSMT"/>
          <w:color w:val="000000"/>
          <w:sz w:val="23"/>
          <w:szCs w:val="23"/>
        </w:rPr>
        <w:t xml:space="preserve">yang berkualitas </w:t>
      </w:r>
      <w:r w:rsidRPr="007B2A9C">
        <w:rPr>
          <w:rFonts w:cs="TimesNewRomanPSMT"/>
          <w:color w:val="000000"/>
          <w:sz w:val="23"/>
          <w:szCs w:val="23"/>
        </w:rPr>
        <w:t xml:space="preserve">yang diharapkan memberikan manfaat bagi banyak pihak. Bagi ITB, hasil penelitian yang baik 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dari sisi keilmuan </w:t>
      </w:r>
      <w:r w:rsidRPr="007B2A9C">
        <w:rPr>
          <w:rFonts w:cs="TimesNewRomanPSMT"/>
          <w:color w:val="000000"/>
          <w:sz w:val="23"/>
          <w:szCs w:val="23"/>
        </w:rPr>
        <w:t xml:space="preserve">akan mengangkat 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reputasi </w:t>
      </w:r>
      <w:r w:rsidRPr="007B2A9C">
        <w:rPr>
          <w:rFonts w:cs="TimesNewRomanPSMT"/>
          <w:color w:val="000000"/>
          <w:sz w:val="23"/>
          <w:szCs w:val="23"/>
        </w:rPr>
        <w:t xml:space="preserve">ITB, terutama pada tingkat regional dan internasional. </w:t>
      </w:r>
      <w:r w:rsidR="000059D8" w:rsidRPr="007B2A9C">
        <w:rPr>
          <w:rFonts w:cs="TimesNewRomanPSMT"/>
          <w:color w:val="000000"/>
          <w:sz w:val="23"/>
          <w:szCs w:val="23"/>
        </w:rPr>
        <w:t>Di</w:t>
      </w:r>
      <w:r w:rsidR="00B2778D" w:rsidRPr="007B2A9C">
        <w:rPr>
          <w:rFonts w:cs="TimesNewRomanPSMT"/>
          <w:color w:val="000000"/>
          <w:sz w:val="23"/>
          <w:szCs w:val="23"/>
        </w:rPr>
        <w:t xml:space="preserve">samping manfaat 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yang terkait dengan keilmuan dan </w:t>
      </w:r>
      <w:r w:rsidR="00B2778D" w:rsidRPr="007B2A9C">
        <w:rPr>
          <w:rFonts w:cs="TimesNewRomanPSMT"/>
          <w:color w:val="000000"/>
          <w:sz w:val="23"/>
          <w:szCs w:val="23"/>
        </w:rPr>
        <w:t>reputasi ITB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, </w:t>
      </w:r>
      <w:r w:rsidR="00B2778D" w:rsidRPr="007B2A9C">
        <w:rPr>
          <w:rFonts w:cs="TimesNewRomanPSMT"/>
          <w:color w:val="000000"/>
          <w:sz w:val="23"/>
          <w:szCs w:val="23"/>
        </w:rPr>
        <w:t>kegiatan p</w:t>
      </w:r>
      <w:r w:rsidR="003F7554" w:rsidRPr="007B2A9C">
        <w:rPr>
          <w:rFonts w:cs="TimesNewRomanPSMT"/>
          <w:color w:val="000000"/>
          <w:sz w:val="23"/>
          <w:szCs w:val="23"/>
        </w:rPr>
        <w:t xml:space="preserve">enelitian ITB </w:t>
      </w:r>
      <w:r w:rsidR="00B2778D" w:rsidRPr="007B2A9C">
        <w:rPr>
          <w:rFonts w:cs="TimesNewRomanPSMT"/>
          <w:color w:val="000000"/>
          <w:sz w:val="23"/>
          <w:szCs w:val="23"/>
        </w:rPr>
        <w:t xml:space="preserve">juga diharapkan dapat memberikan dampak nyata dalam </w:t>
      </w:r>
      <w:r w:rsidR="003F7554" w:rsidRPr="007B2A9C">
        <w:rPr>
          <w:rFonts w:cs="TimesNewRomanPSMT"/>
          <w:color w:val="000000"/>
          <w:sz w:val="23"/>
          <w:szCs w:val="23"/>
        </w:rPr>
        <w:t xml:space="preserve">meningkatkan kualitas hidup bangsa Indonesia. </w:t>
      </w:r>
    </w:p>
    <w:p w:rsidR="00E27D58" w:rsidRPr="007B2A9C" w:rsidRDefault="00E27D58" w:rsidP="00DE22F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</w:p>
    <w:p w:rsidR="00BA6667" w:rsidRPr="009C0B92" w:rsidRDefault="000C687A" w:rsidP="00DE22F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 xml:space="preserve">Salah satu elemen </w:t>
      </w:r>
      <w:r w:rsidR="00E27D58" w:rsidRPr="007B2A9C">
        <w:rPr>
          <w:rFonts w:cs="TimesNewRomanPSMT"/>
          <w:color w:val="000000"/>
          <w:sz w:val="23"/>
          <w:szCs w:val="23"/>
        </w:rPr>
        <w:t>terpenting yang menentukan keberhasilan ITB dalam mencapai misinya</w:t>
      </w:r>
      <w:r w:rsidR="001F5200" w:rsidRPr="007B2A9C">
        <w:rPr>
          <w:rFonts w:cs="TimesNewRomanPSMT"/>
          <w:color w:val="000000"/>
          <w:sz w:val="23"/>
          <w:szCs w:val="23"/>
        </w:rPr>
        <w:t xml:space="preserve"> di bidang penelitian</w:t>
      </w:r>
      <w:r w:rsidR="00E27D58" w:rsidRPr="007B2A9C">
        <w:rPr>
          <w:rFonts w:cs="TimesNewRomanPSMT"/>
          <w:color w:val="000000"/>
          <w:sz w:val="23"/>
          <w:szCs w:val="23"/>
        </w:rPr>
        <w:t xml:space="preserve"> </w:t>
      </w:r>
      <w:r w:rsidR="00BA6667" w:rsidRPr="007B2A9C">
        <w:rPr>
          <w:rFonts w:cs="TimesNewRomanPSMT"/>
          <w:color w:val="000000"/>
          <w:sz w:val="23"/>
          <w:szCs w:val="23"/>
        </w:rPr>
        <w:t xml:space="preserve">adalah </w:t>
      </w:r>
      <w:r w:rsidRPr="007B2A9C">
        <w:rPr>
          <w:rFonts w:cs="TimesNewRomanPSMT"/>
          <w:color w:val="000000"/>
          <w:sz w:val="23"/>
          <w:szCs w:val="23"/>
        </w:rPr>
        <w:t>peneliti</w:t>
      </w:r>
      <w:r w:rsidR="00BA6667" w:rsidRPr="007B2A9C">
        <w:rPr>
          <w:rFonts w:cs="TimesNewRomanPSMT"/>
          <w:color w:val="000000"/>
          <w:sz w:val="23"/>
          <w:szCs w:val="23"/>
        </w:rPr>
        <w:t>.</w:t>
      </w:r>
      <w:r w:rsidRPr="007B2A9C">
        <w:rPr>
          <w:rFonts w:cs="TimesNewRomanPSMT"/>
          <w:color w:val="000000"/>
          <w:sz w:val="23"/>
          <w:szCs w:val="23"/>
        </w:rPr>
        <w:t xml:space="preserve"> Peneliti utama di ITB adalah staf dosen. </w:t>
      </w:r>
      <w:r w:rsidR="00BA6667" w:rsidRPr="007B2A9C">
        <w:rPr>
          <w:rFonts w:cs="TimesNewRomanPSMT"/>
          <w:color w:val="000000"/>
          <w:sz w:val="23"/>
          <w:szCs w:val="23"/>
        </w:rPr>
        <w:t>Undang-undang Republik Indoenesia No.14 tahun 2005 tentang guru dan dosen, pasal 51 ayat (</w:t>
      </w:r>
      <w:r w:rsidRPr="007B2A9C">
        <w:rPr>
          <w:rFonts w:cs="TimesNewRomanPSMT"/>
          <w:color w:val="000000"/>
          <w:sz w:val="23"/>
          <w:szCs w:val="23"/>
        </w:rPr>
        <w:t xml:space="preserve">1) butir b menyatakan </w:t>
      </w:r>
      <w:r w:rsidR="00BA6667" w:rsidRPr="007B2A9C">
        <w:rPr>
          <w:rFonts w:cs="TimesNewRomanPSMT"/>
          <w:color w:val="000000"/>
          <w:sz w:val="23"/>
          <w:szCs w:val="23"/>
        </w:rPr>
        <w:t>bahwa dosen berhak</w:t>
      </w:r>
      <w:r w:rsidRPr="007B2A9C">
        <w:rPr>
          <w:rFonts w:cs="TimesNewRomanPSMT"/>
          <w:color w:val="000000"/>
          <w:sz w:val="23"/>
          <w:szCs w:val="23"/>
        </w:rPr>
        <w:t xml:space="preserve"> </w:t>
      </w:r>
      <w:r w:rsidR="00BA6667" w:rsidRPr="007B2A9C">
        <w:rPr>
          <w:rFonts w:cs="TimesNewRomanPSMT"/>
          <w:color w:val="000000"/>
          <w:sz w:val="23"/>
          <w:szCs w:val="23"/>
        </w:rPr>
        <w:t>mendapatkan promosi dan penghargaan sesuai dengan kinerja akademiknya</w:t>
      </w:r>
      <w:r w:rsidR="009C0B92">
        <w:rPr>
          <w:rFonts w:cs="TimesNewRomanPSMT"/>
          <w:color w:val="000000"/>
          <w:sz w:val="23"/>
          <w:szCs w:val="23"/>
        </w:rPr>
        <w:t>.</w:t>
      </w:r>
    </w:p>
    <w:p w:rsidR="00E27D58" w:rsidRPr="007B2A9C" w:rsidRDefault="00E27D58" w:rsidP="00DE22F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</w:p>
    <w:p w:rsidR="001F1F4C" w:rsidRPr="007B2A9C" w:rsidRDefault="000C687A" w:rsidP="00DE22F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>Berdasarkan pemikiran tersebut di</w:t>
      </w:r>
      <w:r w:rsidR="00281FD7">
        <w:rPr>
          <w:rFonts w:cs="TimesNewRomanPSMT"/>
          <w:color w:val="000000"/>
          <w:sz w:val="23"/>
          <w:szCs w:val="23"/>
        </w:rPr>
        <w:t xml:space="preserve"> </w:t>
      </w:r>
      <w:r w:rsidRPr="007B2A9C">
        <w:rPr>
          <w:rFonts w:cs="TimesNewRomanPSMT"/>
          <w:color w:val="000000"/>
          <w:sz w:val="23"/>
          <w:szCs w:val="23"/>
        </w:rPr>
        <w:t xml:space="preserve">atas, </w:t>
      </w:r>
      <w:r w:rsidR="00281FD7" w:rsidRPr="000258B9">
        <w:rPr>
          <w:rFonts w:cs="TimesNewRomanPSMT"/>
          <w:color w:val="000000" w:themeColor="text1"/>
          <w:sz w:val="23"/>
          <w:szCs w:val="23"/>
        </w:rPr>
        <w:t>Kantor WRRI</w:t>
      </w:r>
      <w:r w:rsidR="00281FD7">
        <w:rPr>
          <w:rFonts w:cs="TimesNewRomanPSMT"/>
          <w:color w:val="0000CC"/>
          <w:sz w:val="23"/>
          <w:szCs w:val="23"/>
        </w:rPr>
        <w:t xml:space="preserve"> </w:t>
      </w:r>
      <w:r w:rsidRPr="007B2A9C">
        <w:rPr>
          <w:rFonts w:cs="TimesNewRomanPSMT"/>
          <w:color w:val="000000"/>
          <w:sz w:val="23"/>
          <w:szCs w:val="23"/>
        </w:rPr>
        <w:t>ITB bermaksud memberikan penghargaan kepada peneliti ITB yang berprestasi di</w:t>
      </w:r>
      <w:r w:rsidR="007A6D0D">
        <w:rPr>
          <w:rFonts w:cs="TimesNewRomanPSMT"/>
          <w:color w:val="000000"/>
          <w:sz w:val="23"/>
          <w:szCs w:val="23"/>
        </w:rPr>
        <w:t xml:space="preserve"> </w:t>
      </w:r>
      <w:r w:rsidRPr="007B2A9C">
        <w:rPr>
          <w:rFonts w:cs="TimesNewRomanPSMT"/>
          <w:color w:val="000000"/>
          <w:sz w:val="23"/>
          <w:szCs w:val="23"/>
        </w:rPr>
        <w:t xml:space="preserve">bidangnya. </w:t>
      </w:r>
      <w:r w:rsidR="00E27D58" w:rsidRPr="007B2A9C">
        <w:rPr>
          <w:rFonts w:cs="TimesNewRomanPSMT"/>
          <w:color w:val="000000"/>
          <w:sz w:val="23"/>
          <w:szCs w:val="23"/>
        </w:rPr>
        <w:t xml:space="preserve">Untuk itu, </w:t>
      </w:r>
      <w:r w:rsidR="00281FD7" w:rsidRPr="000258B9">
        <w:rPr>
          <w:rFonts w:cs="TimesNewRomanPSMT"/>
          <w:color w:val="000000" w:themeColor="text1"/>
          <w:sz w:val="23"/>
          <w:szCs w:val="23"/>
        </w:rPr>
        <w:t>Kantor WRRI</w:t>
      </w:r>
      <w:r w:rsidR="00E27D58" w:rsidRPr="007B2A9C">
        <w:rPr>
          <w:rFonts w:cs="TimesNewRomanPSMT"/>
          <w:color w:val="000000"/>
          <w:sz w:val="23"/>
          <w:szCs w:val="23"/>
        </w:rPr>
        <w:t xml:space="preserve"> ITB </w:t>
      </w:r>
      <w:r w:rsidR="00BA6667" w:rsidRPr="007B2A9C">
        <w:rPr>
          <w:rFonts w:cs="TimesNewRomanPSMT"/>
          <w:color w:val="000000"/>
          <w:sz w:val="23"/>
          <w:szCs w:val="23"/>
        </w:rPr>
        <w:t xml:space="preserve">melalui </w:t>
      </w:r>
      <w:r w:rsidR="00E27D58" w:rsidRPr="004752A9">
        <w:rPr>
          <w:rFonts w:cs="TimesNewRomanPSMT"/>
          <w:color w:val="000000"/>
          <w:sz w:val="23"/>
          <w:szCs w:val="23"/>
        </w:rPr>
        <w:t>Komisi Penelitian,</w:t>
      </w:r>
      <w:r w:rsidR="00066D0C" w:rsidRPr="004752A9">
        <w:rPr>
          <w:rFonts w:cs="TimesNewRomanPSMT"/>
          <w:color w:val="000000"/>
          <w:sz w:val="23"/>
          <w:szCs w:val="23"/>
        </w:rPr>
        <w:t xml:space="preserve"> </w:t>
      </w:r>
      <w:r w:rsidR="00E27D58" w:rsidRPr="004752A9">
        <w:rPr>
          <w:rFonts w:cs="TimesNewRomanPSMT"/>
          <w:color w:val="000000"/>
          <w:sz w:val="23"/>
          <w:szCs w:val="23"/>
        </w:rPr>
        <w:t>Pengabdi</w:t>
      </w:r>
      <w:r w:rsidR="004752A9" w:rsidRPr="004752A9">
        <w:rPr>
          <w:rFonts w:cs="TimesNewRomanPSMT"/>
          <w:color w:val="000000"/>
          <w:sz w:val="23"/>
          <w:szCs w:val="23"/>
        </w:rPr>
        <w:t xml:space="preserve">an Masyarakat, </w:t>
      </w:r>
      <w:r w:rsidR="00E27D58" w:rsidRPr="004752A9">
        <w:rPr>
          <w:rFonts w:cs="TimesNewRomanPSMT"/>
          <w:color w:val="000000"/>
          <w:sz w:val="23"/>
          <w:szCs w:val="23"/>
        </w:rPr>
        <w:t xml:space="preserve">Inovasi </w:t>
      </w:r>
      <w:r w:rsidR="004752A9" w:rsidRPr="004752A9">
        <w:rPr>
          <w:rFonts w:cs="TimesNewRomanPSMT"/>
          <w:color w:val="000000"/>
          <w:sz w:val="23"/>
          <w:szCs w:val="23"/>
        </w:rPr>
        <w:t>dan</w:t>
      </w:r>
      <w:r w:rsidR="004752A9">
        <w:rPr>
          <w:rFonts w:cs="TimesNewRomanPSMT"/>
          <w:color w:val="000000"/>
          <w:sz w:val="23"/>
          <w:szCs w:val="23"/>
        </w:rPr>
        <w:t xml:space="preserve"> Kewirausahaan </w:t>
      </w:r>
      <w:r w:rsidR="00A71A84" w:rsidRPr="007B2A9C">
        <w:rPr>
          <w:rFonts w:cs="TimesNewRomanPSMT"/>
          <w:color w:val="000000"/>
          <w:sz w:val="23"/>
          <w:szCs w:val="23"/>
        </w:rPr>
        <w:t>(PPMI</w:t>
      </w:r>
      <w:r w:rsidR="00E11FB1">
        <w:rPr>
          <w:rFonts w:cs="TimesNewRomanPSMT"/>
          <w:color w:val="000000"/>
          <w:sz w:val="23"/>
          <w:szCs w:val="23"/>
        </w:rPr>
        <w:t>K</w:t>
      </w:r>
      <w:r w:rsidR="00A71A84" w:rsidRPr="007B2A9C">
        <w:rPr>
          <w:rFonts w:cs="TimesNewRomanPSMT"/>
          <w:color w:val="000000"/>
          <w:sz w:val="23"/>
          <w:szCs w:val="23"/>
        </w:rPr>
        <w:t xml:space="preserve">) </w:t>
      </w:r>
      <w:r w:rsidR="00BA6667" w:rsidRPr="007B2A9C">
        <w:rPr>
          <w:rFonts w:cs="TimesNewRomanPSMT"/>
          <w:color w:val="000000"/>
          <w:sz w:val="23"/>
          <w:szCs w:val="23"/>
        </w:rPr>
        <w:t xml:space="preserve">telah </w:t>
      </w:r>
      <w:r w:rsidR="00E11FB1">
        <w:rPr>
          <w:rFonts w:cs="TimesNewRomanPSMT"/>
          <w:color w:val="000000"/>
          <w:sz w:val="23"/>
          <w:szCs w:val="23"/>
        </w:rPr>
        <w:t>menyusun</w:t>
      </w:r>
      <w:r w:rsidR="00BA6667" w:rsidRPr="007B2A9C">
        <w:rPr>
          <w:rFonts w:cs="TimesNewRomanPSMT"/>
          <w:color w:val="000000"/>
          <w:sz w:val="23"/>
          <w:szCs w:val="23"/>
        </w:rPr>
        <w:t xml:space="preserve"> </w:t>
      </w:r>
      <w:r w:rsidR="003136DC">
        <w:rPr>
          <w:rFonts w:cs="TimesNewRomanPSMT"/>
          <w:color w:val="000000"/>
          <w:sz w:val="23"/>
          <w:szCs w:val="23"/>
        </w:rPr>
        <w:t xml:space="preserve">panduan pemilihan dan </w:t>
      </w:r>
      <w:r w:rsidR="00BA6667" w:rsidRPr="007B2A9C">
        <w:rPr>
          <w:rFonts w:cs="TimesNewRomanPSMT"/>
          <w:color w:val="000000"/>
          <w:sz w:val="23"/>
          <w:szCs w:val="23"/>
        </w:rPr>
        <w:t>pemberian penghargaan</w:t>
      </w:r>
      <w:r w:rsidR="001F1F4C" w:rsidRPr="007B2A9C">
        <w:rPr>
          <w:rFonts w:cs="TimesNewRomanPSMT"/>
          <w:color w:val="000000"/>
          <w:sz w:val="23"/>
          <w:szCs w:val="23"/>
        </w:rPr>
        <w:t xml:space="preserve"> </w:t>
      </w:r>
      <w:r w:rsidR="000059D8" w:rsidRPr="007B2A9C">
        <w:rPr>
          <w:rFonts w:cs="TimesNewRomanPSMT"/>
          <w:color w:val="000000"/>
          <w:sz w:val="23"/>
          <w:szCs w:val="23"/>
        </w:rPr>
        <w:t xml:space="preserve">bagi </w:t>
      </w:r>
      <w:r w:rsidR="00E11FB1">
        <w:rPr>
          <w:rFonts w:cs="TimesNewRomanPSMT"/>
          <w:color w:val="000000"/>
          <w:sz w:val="23"/>
          <w:szCs w:val="23"/>
        </w:rPr>
        <w:t xml:space="preserve">Dosen </w:t>
      </w:r>
      <w:r w:rsidR="000059D8" w:rsidRPr="007B2A9C">
        <w:rPr>
          <w:rFonts w:cs="TimesNewRomanPSMT"/>
          <w:color w:val="000000"/>
          <w:sz w:val="23"/>
          <w:szCs w:val="23"/>
        </w:rPr>
        <w:t>ITB</w:t>
      </w:r>
      <w:r w:rsidR="00E11FB1">
        <w:rPr>
          <w:rFonts w:cs="TimesNewRomanPSMT"/>
          <w:color w:val="000000"/>
          <w:sz w:val="23"/>
          <w:szCs w:val="23"/>
        </w:rPr>
        <w:t xml:space="preserve"> yang berprestasi dalam kegiatan penelitian</w:t>
      </w:r>
      <w:r w:rsidR="001F1F4C" w:rsidRPr="007B2A9C">
        <w:rPr>
          <w:rFonts w:cs="TimesNewRomanPSMT"/>
          <w:color w:val="000000"/>
          <w:sz w:val="23"/>
          <w:szCs w:val="23"/>
        </w:rPr>
        <w:t xml:space="preserve">. </w:t>
      </w:r>
      <w:r w:rsidR="00281FD7">
        <w:rPr>
          <w:rFonts w:cs="TimesNewRomanPSMT"/>
          <w:color w:val="000000"/>
          <w:sz w:val="23"/>
          <w:szCs w:val="23"/>
        </w:rPr>
        <w:t xml:space="preserve"> </w:t>
      </w:r>
    </w:p>
    <w:p w:rsidR="000059D8" w:rsidRPr="007B2A9C" w:rsidRDefault="000059D8" w:rsidP="00BA66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3"/>
          <w:szCs w:val="23"/>
        </w:rPr>
      </w:pPr>
    </w:p>
    <w:p w:rsidR="00BA6667" w:rsidRPr="007B2A9C" w:rsidRDefault="000811D5" w:rsidP="00CC5430">
      <w:pPr>
        <w:pStyle w:val="Heading2"/>
      </w:pPr>
      <w:r>
        <w:t>I.2.</w:t>
      </w:r>
      <w:r>
        <w:tab/>
      </w:r>
      <w:r w:rsidR="00BA6667" w:rsidRPr="007B2A9C">
        <w:t>Dasar Hukum</w:t>
      </w:r>
    </w:p>
    <w:p w:rsidR="00BA6667" w:rsidRPr="00E11FB1" w:rsidRDefault="00BA6667" w:rsidP="00E11FB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TimesNewRomanPSMT"/>
          <w:color w:val="000000"/>
          <w:sz w:val="23"/>
          <w:szCs w:val="23"/>
        </w:rPr>
      </w:pPr>
      <w:r w:rsidRPr="00E11FB1">
        <w:rPr>
          <w:rFonts w:cs="TimesNewRomanPSMT"/>
          <w:color w:val="000000"/>
          <w:sz w:val="23"/>
          <w:szCs w:val="23"/>
        </w:rPr>
        <w:t>Undang-undang RI No. 20 tahun 2003 tentang Sistem Pendidikan Nasional</w:t>
      </w:r>
    </w:p>
    <w:p w:rsidR="00BA6667" w:rsidRDefault="00BA6667" w:rsidP="00E11FB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TimesNewRomanPSMT"/>
          <w:color w:val="000000"/>
          <w:sz w:val="23"/>
          <w:szCs w:val="23"/>
        </w:rPr>
      </w:pPr>
      <w:r w:rsidRPr="00E11FB1">
        <w:rPr>
          <w:rFonts w:cs="TimesNewRomanPSMT"/>
          <w:color w:val="000000"/>
          <w:sz w:val="23"/>
          <w:szCs w:val="23"/>
        </w:rPr>
        <w:t>Undang-undang RI No. 14 tahun 2005 tentang Guru dan Dosen</w:t>
      </w:r>
    </w:p>
    <w:p w:rsidR="00E11FB1" w:rsidRDefault="00E11FB1" w:rsidP="00E11FB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TimesNewRomanPSMT"/>
          <w:color w:val="000000"/>
          <w:sz w:val="23"/>
          <w:szCs w:val="23"/>
        </w:rPr>
      </w:pPr>
      <w:r w:rsidRPr="00E11FB1">
        <w:rPr>
          <w:rFonts w:cs="TimesNewRomanPSMT"/>
          <w:color w:val="000000"/>
          <w:sz w:val="23"/>
          <w:szCs w:val="23"/>
        </w:rPr>
        <w:t>S</w:t>
      </w:r>
      <w:r>
        <w:rPr>
          <w:rFonts w:cs="TimesNewRomanPSMT"/>
          <w:color w:val="000000"/>
          <w:sz w:val="23"/>
          <w:szCs w:val="23"/>
        </w:rPr>
        <w:t>K</w:t>
      </w:r>
      <w:r w:rsidRPr="00E11FB1">
        <w:rPr>
          <w:rFonts w:cs="TimesNewRomanPSMT"/>
          <w:color w:val="000000"/>
          <w:sz w:val="23"/>
          <w:szCs w:val="23"/>
        </w:rPr>
        <w:t xml:space="preserve"> Senat Akademik ITB</w:t>
      </w:r>
      <w:r>
        <w:rPr>
          <w:rFonts w:cs="TimesNewRomanPSMT"/>
          <w:color w:val="000000"/>
          <w:sz w:val="23"/>
          <w:szCs w:val="23"/>
        </w:rPr>
        <w:t xml:space="preserve"> No. </w:t>
      </w:r>
      <w:r w:rsidRPr="00E11FB1">
        <w:rPr>
          <w:rFonts w:cs="TimesNewRomanPSMT"/>
          <w:color w:val="000000"/>
          <w:sz w:val="23"/>
          <w:szCs w:val="23"/>
        </w:rPr>
        <w:t>01/SK/K01-SA/2009</w:t>
      </w:r>
      <w:r>
        <w:rPr>
          <w:rFonts w:cs="TimesNewRomanPSMT"/>
          <w:color w:val="000000"/>
          <w:sz w:val="23"/>
          <w:szCs w:val="23"/>
        </w:rPr>
        <w:t xml:space="preserve"> tentang ITB</w:t>
      </w:r>
      <w:r w:rsidRPr="00E11FB1">
        <w:rPr>
          <w:rFonts w:cs="TimesNewRomanPSMT"/>
          <w:color w:val="000000"/>
          <w:sz w:val="23"/>
          <w:szCs w:val="23"/>
        </w:rPr>
        <w:t xml:space="preserve"> Sebagai Universitas Riset</w:t>
      </w:r>
    </w:p>
    <w:p w:rsidR="000811D5" w:rsidRPr="00E11FB1" w:rsidRDefault="000811D5" w:rsidP="00E11FB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TimesNewRomanPSMT"/>
          <w:color w:val="000000"/>
          <w:sz w:val="23"/>
          <w:szCs w:val="23"/>
        </w:rPr>
      </w:pPr>
      <w:r>
        <w:rPr>
          <w:rFonts w:cs="TimesNewRomanPSMT"/>
          <w:color w:val="000000"/>
          <w:sz w:val="23"/>
          <w:szCs w:val="23"/>
        </w:rPr>
        <w:t>SK Rektor ITB No. 271/SK/I1.A/PR/2011 tentang Program Strategis Utama dan Sasaran ITB 2011-2015</w:t>
      </w:r>
    </w:p>
    <w:p w:rsidR="008250F3" w:rsidRPr="007B2A9C" w:rsidRDefault="008250F3" w:rsidP="00BA66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3"/>
          <w:szCs w:val="23"/>
        </w:rPr>
      </w:pPr>
    </w:p>
    <w:p w:rsidR="00BA6667" w:rsidRPr="007B2A9C" w:rsidRDefault="000811D5" w:rsidP="00CC5430">
      <w:pPr>
        <w:pStyle w:val="Heading2"/>
      </w:pPr>
      <w:r>
        <w:t>I.3.</w:t>
      </w:r>
      <w:r w:rsidR="00BA6667" w:rsidRPr="007B2A9C">
        <w:t xml:space="preserve"> </w:t>
      </w:r>
      <w:r>
        <w:tab/>
      </w:r>
      <w:r w:rsidR="00BA6667" w:rsidRPr="007B2A9C">
        <w:t>Tujuan dan Manfaat</w:t>
      </w:r>
    </w:p>
    <w:p w:rsidR="004F51AF" w:rsidRPr="007B2A9C" w:rsidRDefault="00BA6667" w:rsidP="004F51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 xml:space="preserve">Tujuan pemilihan </w:t>
      </w:r>
      <w:r w:rsidR="000811D5">
        <w:rPr>
          <w:rFonts w:cs="TimesNewRomanPSMT"/>
          <w:color w:val="000000"/>
          <w:sz w:val="23"/>
          <w:szCs w:val="23"/>
        </w:rPr>
        <w:t>Dosen Berprestasi dalam Penelitian</w:t>
      </w:r>
      <w:r w:rsidRPr="007B2A9C">
        <w:rPr>
          <w:rFonts w:cs="TimesNewRomanPSMT"/>
          <w:color w:val="000000"/>
          <w:sz w:val="23"/>
          <w:szCs w:val="23"/>
        </w:rPr>
        <w:t xml:space="preserve"> </w:t>
      </w:r>
      <w:r w:rsidR="004F51AF" w:rsidRPr="007B2A9C">
        <w:rPr>
          <w:rFonts w:cs="TimesNewRomanPSMT"/>
          <w:color w:val="000000"/>
          <w:sz w:val="23"/>
          <w:szCs w:val="23"/>
        </w:rPr>
        <w:t xml:space="preserve">di ITB adalah untuk memberikan </w:t>
      </w:r>
      <w:r w:rsidR="00F7391D" w:rsidRPr="007B2A9C">
        <w:rPr>
          <w:rFonts w:cs="TimesNewRomanPSMT"/>
          <w:color w:val="000000"/>
          <w:sz w:val="23"/>
          <w:szCs w:val="23"/>
        </w:rPr>
        <w:t xml:space="preserve">apresiasi </w:t>
      </w:r>
      <w:r w:rsidR="004F51AF" w:rsidRPr="007B2A9C">
        <w:rPr>
          <w:rFonts w:cs="TimesNewRomanPSMT"/>
          <w:color w:val="000000"/>
          <w:sz w:val="23"/>
          <w:szCs w:val="23"/>
        </w:rPr>
        <w:t xml:space="preserve">kepada staf dosen di ITB yang telah menunjukkan prestasi yang sangat baik </w:t>
      </w:r>
      <w:r w:rsidRPr="007B2A9C">
        <w:rPr>
          <w:rFonts w:cs="TimesNewRomanPSMT"/>
          <w:color w:val="000000"/>
          <w:sz w:val="23"/>
          <w:szCs w:val="23"/>
        </w:rPr>
        <w:t xml:space="preserve">khususnya </w:t>
      </w:r>
      <w:r w:rsidR="004F51AF" w:rsidRPr="007B2A9C">
        <w:rPr>
          <w:rFonts w:cs="TimesNewRomanPSMT"/>
          <w:color w:val="000000"/>
          <w:sz w:val="23"/>
          <w:szCs w:val="23"/>
        </w:rPr>
        <w:t xml:space="preserve">di </w:t>
      </w:r>
      <w:r w:rsidRPr="007B2A9C">
        <w:rPr>
          <w:rFonts w:cs="TimesNewRomanPSMT"/>
          <w:color w:val="000000"/>
          <w:sz w:val="23"/>
          <w:szCs w:val="23"/>
        </w:rPr>
        <w:t>bidang penelitian</w:t>
      </w:r>
      <w:r w:rsidR="00281FD7">
        <w:rPr>
          <w:rFonts w:cs="TimesNewRomanPSMT"/>
          <w:color w:val="000000"/>
          <w:sz w:val="23"/>
          <w:szCs w:val="23"/>
        </w:rPr>
        <w:t>.</w:t>
      </w:r>
      <w:r w:rsidR="00F7391D" w:rsidRPr="007B2A9C">
        <w:rPr>
          <w:rFonts w:cs="TimesNewRomanPSMT"/>
          <w:color w:val="000000"/>
          <w:sz w:val="23"/>
          <w:szCs w:val="23"/>
        </w:rPr>
        <w:t xml:space="preserve"> </w:t>
      </w:r>
      <w:r w:rsidRPr="007B2A9C">
        <w:rPr>
          <w:rFonts w:cs="TimesNewRomanPSMT"/>
          <w:color w:val="000000"/>
          <w:sz w:val="23"/>
          <w:szCs w:val="23"/>
        </w:rPr>
        <w:t>Pemilihan</w:t>
      </w:r>
      <w:r w:rsidR="001F5200" w:rsidRPr="007B2A9C">
        <w:rPr>
          <w:rFonts w:cs="TimesNewRomanPSMT"/>
          <w:color w:val="000000"/>
          <w:sz w:val="23"/>
          <w:szCs w:val="23"/>
        </w:rPr>
        <w:t xml:space="preserve"> </w:t>
      </w:r>
      <w:r w:rsidR="000811D5">
        <w:rPr>
          <w:rFonts w:cs="TimesNewRomanPSMT"/>
          <w:color w:val="000000"/>
          <w:sz w:val="23"/>
          <w:szCs w:val="23"/>
        </w:rPr>
        <w:t>Dosen Berprestasi dalam Penelitian</w:t>
      </w:r>
      <w:r w:rsidRPr="007B2A9C">
        <w:rPr>
          <w:rFonts w:cs="TimesNewRomanPSMT"/>
          <w:color w:val="000000"/>
          <w:sz w:val="23"/>
          <w:szCs w:val="23"/>
        </w:rPr>
        <w:t xml:space="preserve"> </w:t>
      </w:r>
      <w:r w:rsidR="004F51AF" w:rsidRPr="007B2A9C">
        <w:rPr>
          <w:rFonts w:cs="TimesNewRomanPSMT"/>
          <w:color w:val="000000"/>
          <w:sz w:val="23"/>
          <w:szCs w:val="23"/>
        </w:rPr>
        <w:t xml:space="preserve">ITB ini </w:t>
      </w:r>
      <w:r w:rsidRPr="007B2A9C">
        <w:rPr>
          <w:rFonts w:cs="TimesNewRomanPSMT"/>
          <w:color w:val="000000"/>
          <w:sz w:val="23"/>
          <w:szCs w:val="23"/>
        </w:rPr>
        <w:t xml:space="preserve">diharapkan </w:t>
      </w:r>
      <w:r w:rsidR="004F51AF" w:rsidRPr="007B2A9C">
        <w:rPr>
          <w:rFonts w:cs="TimesNewRomanPSMT"/>
          <w:color w:val="000000"/>
          <w:sz w:val="23"/>
          <w:szCs w:val="23"/>
        </w:rPr>
        <w:t>dapat memberikan manfa</w:t>
      </w:r>
      <w:r w:rsidR="00A41507" w:rsidRPr="007B2A9C">
        <w:rPr>
          <w:rFonts w:cs="TimesNewRomanPSMT"/>
          <w:color w:val="000000"/>
          <w:sz w:val="23"/>
          <w:szCs w:val="23"/>
        </w:rPr>
        <w:t>a</w:t>
      </w:r>
      <w:r w:rsidR="004F51AF" w:rsidRPr="007B2A9C">
        <w:rPr>
          <w:rFonts w:cs="TimesNewRomanPSMT"/>
          <w:color w:val="000000"/>
          <w:sz w:val="23"/>
          <w:szCs w:val="23"/>
        </w:rPr>
        <w:t>t-manfaat berikut ini:</w:t>
      </w:r>
    </w:p>
    <w:p w:rsidR="003B0CBD" w:rsidRPr="000811D5" w:rsidRDefault="003B0CBD" w:rsidP="000811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color w:val="000000"/>
          <w:sz w:val="23"/>
          <w:szCs w:val="23"/>
        </w:rPr>
      </w:pPr>
      <w:r w:rsidRPr="000811D5">
        <w:rPr>
          <w:rFonts w:cs="TimesNewRomanPSMT"/>
          <w:color w:val="000000"/>
          <w:sz w:val="23"/>
          <w:szCs w:val="23"/>
        </w:rPr>
        <w:t xml:space="preserve">Memberikan peluang kepada </w:t>
      </w:r>
      <w:r w:rsidR="000811D5" w:rsidRPr="000811D5">
        <w:rPr>
          <w:rFonts w:cs="TimesNewRomanPSMT"/>
          <w:color w:val="000000"/>
          <w:sz w:val="23"/>
          <w:szCs w:val="23"/>
        </w:rPr>
        <w:t>dosen</w:t>
      </w:r>
      <w:r w:rsidRPr="000811D5">
        <w:rPr>
          <w:rFonts w:cs="TimesNewRomanPSMT"/>
          <w:color w:val="000000"/>
          <w:sz w:val="23"/>
          <w:szCs w:val="23"/>
        </w:rPr>
        <w:t xml:space="preserve"> ITB untuk mendapatkan pengakuan terhadap prestasi kerjanya</w:t>
      </w:r>
      <w:r w:rsidR="000811D5" w:rsidRPr="000811D5">
        <w:rPr>
          <w:rFonts w:cs="TimesNewRomanPSMT"/>
          <w:color w:val="000000"/>
          <w:sz w:val="23"/>
          <w:szCs w:val="23"/>
        </w:rPr>
        <w:t xml:space="preserve"> di bidang penelitian</w:t>
      </w:r>
      <w:r w:rsidRPr="000811D5">
        <w:rPr>
          <w:rFonts w:cs="TimesNewRomanPSMT"/>
          <w:color w:val="000000"/>
          <w:sz w:val="23"/>
          <w:szCs w:val="23"/>
        </w:rPr>
        <w:t>.</w:t>
      </w:r>
    </w:p>
    <w:p w:rsidR="003B0CBD" w:rsidRPr="000811D5" w:rsidRDefault="000811D5" w:rsidP="000811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color w:val="000000"/>
          <w:sz w:val="23"/>
          <w:szCs w:val="23"/>
        </w:rPr>
      </w:pPr>
      <w:r w:rsidRPr="000811D5">
        <w:rPr>
          <w:rFonts w:cs="TimesNewRomanPSMT"/>
          <w:color w:val="000000"/>
          <w:sz w:val="23"/>
          <w:szCs w:val="23"/>
        </w:rPr>
        <w:lastRenderedPageBreak/>
        <w:t>M</w:t>
      </w:r>
      <w:r w:rsidR="003B0CBD" w:rsidRPr="000811D5">
        <w:rPr>
          <w:rFonts w:cs="TimesNewRomanPSMT"/>
          <w:color w:val="000000"/>
          <w:sz w:val="23"/>
          <w:szCs w:val="23"/>
        </w:rPr>
        <w:t>eningkatkan motivasi di kalangan dosen untuk melakukan kegiatan penelitian yang berkualitas dan memberikan hasil dan manfaat yang nyata.</w:t>
      </w:r>
    </w:p>
    <w:p w:rsidR="00F7391D" w:rsidRPr="000811D5" w:rsidRDefault="000811D5" w:rsidP="000811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color w:val="000000"/>
          <w:sz w:val="23"/>
          <w:szCs w:val="23"/>
        </w:rPr>
      </w:pPr>
      <w:r w:rsidRPr="000811D5">
        <w:rPr>
          <w:rFonts w:cs="TimesNewRomanPSMT"/>
          <w:color w:val="000000"/>
          <w:sz w:val="23"/>
          <w:szCs w:val="23"/>
        </w:rPr>
        <w:t>M</w:t>
      </w:r>
      <w:r w:rsidR="00F7391D" w:rsidRPr="000811D5">
        <w:rPr>
          <w:rFonts w:cs="TimesNewRomanPSMT"/>
          <w:color w:val="000000"/>
          <w:sz w:val="23"/>
          <w:szCs w:val="23"/>
        </w:rPr>
        <w:t xml:space="preserve">emperbaiki </w:t>
      </w:r>
      <w:r w:rsidR="00F7391D" w:rsidRPr="000811D5">
        <w:rPr>
          <w:rFonts w:cs="TimesNewRomanPSMT"/>
          <w:i/>
          <w:color w:val="000000"/>
          <w:sz w:val="23"/>
          <w:szCs w:val="23"/>
        </w:rPr>
        <w:t>academic atmosphere</w:t>
      </w:r>
      <w:r w:rsidR="00F7391D" w:rsidRPr="000811D5">
        <w:rPr>
          <w:rFonts w:cs="TimesNewRomanPSMT"/>
          <w:color w:val="000000"/>
          <w:sz w:val="23"/>
          <w:szCs w:val="23"/>
        </w:rPr>
        <w:t xml:space="preserve"> dengan </w:t>
      </w:r>
      <w:r w:rsidR="000A39F8" w:rsidRPr="000811D5">
        <w:rPr>
          <w:rFonts w:cs="TimesNewRomanPSMT"/>
          <w:color w:val="000000"/>
          <w:sz w:val="23"/>
          <w:szCs w:val="23"/>
        </w:rPr>
        <w:t>meningkat</w:t>
      </w:r>
      <w:r w:rsidRPr="000811D5">
        <w:rPr>
          <w:rFonts w:cs="TimesNewRomanPSMT"/>
          <w:color w:val="000000"/>
          <w:sz w:val="23"/>
          <w:szCs w:val="23"/>
        </w:rPr>
        <w:t>kan</w:t>
      </w:r>
      <w:r w:rsidR="000A39F8" w:rsidRPr="000811D5">
        <w:rPr>
          <w:rFonts w:cs="TimesNewRomanPSMT"/>
          <w:color w:val="000000"/>
          <w:sz w:val="23"/>
          <w:szCs w:val="23"/>
        </w:rPr>
        <w:t xml:space="preserve"> apresiasi ITB terhadap karya dan prestasi dosen (peneliti) ITB</w:t>
      </w:r>
      <w:r w:rsidRPr="000811D5">
        <w:rPr>
          <w:rFonts w:cs="TimesNewRomanPSMT"/>
          <w:color w:val="000000"/>
          <w:sz w:val="23"/>
          <w:szCs w:val="23"/>
        </w:rPr>
        <w:t>.</w:t>
      </w:r>
    </w:p>
    <w:p w:rsidR="00337C9F" w:rsidRPr="000811D5" w:rsidRDefault="003B0CBD" w:rsidP="000811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color w:val="000000"/>
          <w:sz w:val="23"/>
          <w:szCs w:val="23"/>
        </w:rPr>
      </w:pPr>
      <w:r w:rsidRPr="000811D5">
        <w:rPr>
          <w:rFonts w:cs="TimesNewRomanPSMT"/>
          <w:color w:val="000000"/>
          <w:sz w:val="23"/>
          <w:szCs w:val="23"/>
        </w:rPr>
        <w:t>Memberikan panutan dan keteladanan bagi peneliti yang lebih muda dan mahasiswa di ITB</w:t>
      </w:r>
      <w:r w:rsidR="000811D5" w:rsidRPr="000811D5">
        <w:rPr>
          <w:rFonts w:cs="TimesNewRomanPSMT"/>
          <w:color w:val="000000"/>
          <w:sz w:val="23"/>
          <w:szCs w:val="23"/>
        </w:rPr>
        <w:t>.</w:t>
      </w:r>
    </w:p>
    <w:p w:rsidR="003B0CBD" w:rsidRPr="000811D5" w:rsidRDefault="003B0CBD" w:rsidP="000811D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NewRomanPSMT"/>
          <w:color w:val="000000"/>
          <w:sz w:val="23"/>
          <w:szCs w:val="23"/>
        </w:rPr>
      </w:pPr>
      <w:r w:rsidRPr="000811D5">
        <w:rPr>
          <w:rFonts w:cs="TimesNewRomanPSMT"/>
          <w:color w:val="000000"/>
          <w:sz w:val="23"/>
          <w:szCs w:val="23"/>
        </w:rPr>
        <w:t>Meningkatkan kepercayaan diri peneliti untuk terus berkarya di bidang keilmuan</w:t>
      </w:r>
      <w:r w:rsidR="009A2EC2" w:rsidRPr="000811D5">
        <w:rPr>
          <w:rFonts w:cs="TimesNewRomanPSMT"/>
          <w:color w:val="000000"/>
          <w:sz w:val="23"/>
          <w:szCs w:val="23"/>
        </w:rPr>
        <w:t xml:space="preserve"> yang ditekuni.</w:t>
      </w:r>
    </w:p>
    <w:p w:rsidR="00337C9F" w:rsidRPr="007B2A9C" w:rsidRDefault="00337C9F" w:rsidP="00337C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</w:p>
    <w:p w:rsidR="000811D5" w:rsidRDefault="000811D5" w:rsidP="000811D5">
      <w:pPr>
        <w:pStyle w:val="Heading2"/>
      </w:pPr>
      <w:r>
        <w:t>I.4</w:t>
      </w:r>
      <w:r w:rsidR="00BA6667" w:rsidRPr="007B2A9C">
        <w:t xml:space="preserve">. </w:t>
      </w:r>
      <w:r>
        <w:tab/>
      </w:r>
      <w:r w:rsidR="00BA6667" w:rsidRPr="007B2A9C">
        <w:t>Peserta</w:t>
      </w:r>
      <w:r w:rsidR="002E43A8" w:rsidRPr="007B2A9C">
        <w:t xml:space="preserve"> dan Persyaratan</w:t>
      </w:r>
      <w:r w:rsidR="006710BF" w:rsidRPr="007B2A9C">
        <w:t xml:space="preserve"> </w:t>
      </w:r>
      <w:r>
        <w:tab/>
      </w:r>
    </w:p>
    <w:p w:rsidR="006A3CC8" w:rsidRPr="00281FD7" w:rsidRDefault="00BA6667" w:rsidP="000811D5">
      <w:pPr>
        <w:jc w:val="both"/>
        <w:rPr>
          <w:sz w:val="23"/>
          <w:szCs w:val="23"/>
        </w:rPr>
      </w:pPr>
      <w:r w:rsidRPr="00281FD7">
        <w:rPr>
          <w:sz w:val="23"/>
          <w:szCs w:val="23"/>
        </w:rPr>
        <w:t xml:space="preserve">Peserta adalah dosen </w:t>
      </w:r>
      <w:r w:rsidR="00AB07B0" w:rsidRPr="00281FD7">
        <w:rPr>
          <w:sz w:val="23"/>
          <w:szCs w:val="23"/>
        </w:rPr>
        <w:t xml:space="preserve">yang berasal dari semua </w:t>
      </w:r>
      <w:r w:rsidRPr="00281FD7">
        <w:rPr>
          <w:sz w:val="23"/>
          <w:szCs w:val="23"/>
        </w:rPr>
        <w:t>fakultas</w:t>
      </w:r>
      <w:r w:rsidR="00AB07B0" w:rsidRPr="00281FD7">
        <w:rPr>
          <w:sz w:val="23"/>
          <w:szCs w:val="23"/>
        </w:rPr>
        <w:t>/sekolah</w:t>
      </w:r>
      <w:r w:rsidR="00281FD7">
        <w:rPr>
          <w:color w:val="FF0000"/>
          <w:sz w:val="23"/>
          <w:szCs w:val="23"/>
        </w:rPr>
        <w:t xml:space="preserve"> </w:t>
      </w:r>
      <w:r w:rsidRPr="00281FD7">
        <w:rPr>
          <w:sz w:val="23"/>
          <w:szCs w:val="23"/>
        </w:rPr>
        <w:t xml:space="preserve">yang berada di </w:t>
      </w:r>
      <w:r w:rsidR="00281FD7">
        <w:rPr>
          <w:sz w:val="23"/>
          <w:szCs w:val="23"/>
        </w:rPr>
        <w:t xml:space="preserve">ITB </w:t>
      </w:r>
      <w:r w:rsidR="006A3CC8" w:rsidRPr="00281FD7">
        <w:rPr>
          <w:sz w:val="23"/>
          <w:szCs w:val="23"/>
        </w:rPr>
        <w:t>dengan ku</w:t>
      </w:r>
      <w:r w:rsidR="007A6D0D" w:rsidRPr="00281FD7">
        <w:rPr>
          <w:sz w:val="23"/>
          <w:szCs w:val="23"/>
        </w:rPr>
        <w:t>a</w:t>
      </w:r>
      <w:r w:rsidR="006A3CC8" w:rsidRPr="00281FD7">
        <w:rPr>
          <w:sz w:val="23"/>
          <w:szCs w:val="23"/>
        </w:rPr>
        <w:t>lifikasi</w:t>
      </w:r>
      <w:r w:rsidR="007A6D0D" w:rsidRPr="00281FD7">
        <w:rPr>
          <w:sz w:val="23"/>
          <w:szCs w:val="23"/>
        </w:rPr>
        <w:t xml:space="preserve"> </w:t>
      </w:r>
      <w:r w:rsidR="006A3CC8" w:rsidRPr="00281FD7">
        <w:rPr>
          <w:sz w:val="23"/>
          <w:szCs w:val="23"/>
        </w:rPr>
        <w:t>Doktor</w:t>
      </w:r>
      <w:r w:rsidR="00281FD7">
        <w:rPr>
          <w:sz w:val="23"/>
          <w:szCs w:val="23"/>
        </w:rPr>
        <w:t>.</w:t>
      </w:r>
      <w:r w:rsidR="006A3CC8" w:rsidRPr="00281FD7">
        <w:rPr>
          <w:sz w:val="23"/>
          <w:szCs w:val="23"/>
        </w:rPr>
        <w:t xml:space="preserve"> </w:t>
      </w:r>
    </w:p>
    <w:p w:rsidR="00E76D5A" w:rsidRPr="007B2A9C" w:rsidRDefault="000811D5" w:rsidP="001672D8">
      <w:pPr>
        <w:pStyle w:val="Heading2"/>
        <w:jc w:val="both"/>
      </w:pPr>
      <w:r>
        <w:t>I.5</w:t>
      </w:r>
      <w:r w:rsidR="00E76D5A" w:rsidRPr="007B2A9C">
        <w:t xml:space="preserve">. </w:t>
      </w:r>
      <w:r>
        <w:tab/>
      </w:r>
      <w:r w:rsidR="00E76D5A" w:rsidRPr="007B2A9C">
        <w:t>Penyerahan Penghargaan</w:t>
      </w:r>
    </w:p>
    <w:p w:rsidR="00E76D5A" w:rsidRPr="007B2A9C" w:rsidRDefault="00E76D5A" w:rsidP="001672D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 xml:space="preserve">Penghargaan kepada peneliti berprestasi akan diberikan oleh Rektor ITB </w:t>
      </w:r>
      <w:r w:rsidR="001E3494" w:rsidRPr="007B2A9C">
        <w:rPr>
          <w:rFonts w:cs="TimesNewRomanPSMT"/>
          <w:color w:val="000000"/>
          <w:sz w:val="23"/>
          <w:szCs w:val="23"/>
        </w:rPr>
        <w:t xml:space="preserve">dalam bentuk </w:t>
      </w:r>
      <w:r w:rsidRPr="007B2A9C">
        <w:rPr>
          <w:rFonts w:cs="TimesNewRomanPSMT"/>
          <w:color w:val="000000"/>
          <w:sz w:val="23"/>
          <w:szCs w:val="23"/>
        </w:rPr>
        <w:t>piagam penghargaan dan bentuk penghargaan lainnya.</w:t>
      </w:r>
    </w:p>
    <w:p w:rsidR="00E76D5A" w:rsidRPr="007B2A9C" w:rsidRDefault="00BA6667" w:rsidP="001672D8">
      <w:pPr>
        <w:pStyle w:val="Heading1"/>
        <w:jc w:val="both"/>
      </w:pPr>
      <w:r w:rsidRPr="007B2A9C">
        <w:t xml:space="preserve">II. </w:t>
      </w:r>
      <w:r w:rsidR="00CC5430" w:rsidRPr="007B2A9C">
        <w:t>KATEGORI</w:t>
      </w:r>
      <w:r w:rsidRPr="007B2A9C">
        <w:t xml:space="preserve"> DAN </w:t>
      </w:r>
      <w:r w:rsidR="00E76D5A" w:rsidRPr="007B2A9C">
        <w:t>KRITERIA PENILAIAN</w:t>
      </w:r>
    </w:p>
    <w:p w:rsidR="00CC5430" w:rsidRDefault="000811D5" w:rsidP="001672D8">
      <w:pPr>
        <w:pStyle w:val="Heading2"/>
        <w:jc w:val="both"/>
      </w:pPr>
      <w:r>
        <w:t>II.1</w:t>
      </w:r>
      <w:r w:rsidR="00CC5430" w:rsidRPr="007B2A9C">
        <w:t>.</w:t>
      </w:r>
      <w:r>
        <w:tab/>
      </w:r>
      <w:r w:rsidR="00CC5430" w:rsidRPr="007B2A9C">
        <w:t>Kategori</w:t>
      </w:r>
      <w:r w:rsidR="00662A53" w:rsidRPr="007B2A9C">
        <w:t xml:space="preserve"> Prestasi</w:t>
      </w:r>
    </w:p>
    <w:p w:rsidR="000811D5" w:rsidRPr="00281FD7" w:rsidRDefault="000811D5" w:rsidP="000811D5">
      <w:pPr>
        <w:rPr>
          <w:sz w:val="23"/>
          <w:szCs w:val="23"/>
        </w:rPr>
      </w:pPr>
      <w:r w:rsidRPr="00281FD7">
        <w:rPr>
          <w:sz w:val="23"/>
          <w:szCs w:val="23"/>
        </w:rPr>
        <w:t>Pemilihan Dosen Berprestasi dalam Penelitian dibagi ke dalam 6 kategori, yaitu:</w:t>
      </w:r>
    </w:p>
    <w:p w:rsidR="00662A53" w:rsidRPr="000258B9" w:rsidRDefault="00662A53" w:rsidP="001672D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258B9">
        <w:rPr>
          <w:rFonts w:cs="Times New Roman"/>
          <w:color w:val="000000" w:themeColor="text1"/>
          <w:sz w:val="24"/>
          <w:szCs w:val="24"/>
        </w:rPr>
        <w:t xml:space="preserve">Peneliti Berprestasi Bidang Sains </w:t>
      </w:r>
      <w:r w:rsidR="001A55F6" w:rsidRPr="000258B9">
        <w:rPr>
          <w:rFonts w:cs="Times New Roman"/>
          <w:color w:val="000000" w:themeColor="text1"/>
          <w:sz w:val="24"/>
          <w:szCs w:val="24"/>
        </w:rPr>
        <w:t>(PBS)</w:t>
      </w:r>
    </w:p>
    <w:p w:rsidR="003B7B33" w:rsidRPr="000258B9" w:rsidRDefault="00662A53" w:rsidP="003B7B33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258B9">
        <w:rPr>
          <w:rFonts w:cs="Times New Roman"/>
          <w:color w:val="000000" w:themeColor="text1"/>
          <w:sz w:val="24"/>
          <w:szCs w:val="24"/>
        </w:rPr>
        <w:t>Peneliti Berprestasi Bidang Rekayasa</w:t>
      </w:r>
      <w:r w:rsidR="001A55F6" w:rsidRPr="000258B9">
        <w:rPr>
          <w:rFonts w:cs="Times New Roman"/>
          <w:color w:val="000000" w:themeColor="text1"/>
          <w:sz w:val="24"/>
          <w:szCs w:val="24"/>
        </w:rPr>
        <w:t xml:space="preserve"> (PBR)</w:t>
      </w:r>
    </w:p>
    <w:p w:rsidR="00662A53" w:rsidRPr="000258B9" w:rsidRDefault="00662A53" w:rsidP="001672D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258B9">
        <w:rPr>
          <w:rFonts w:cs="Times New Roman"/>
          <w:color w:val="000000" w:themeColor="text1"/>
          <w:sz w:val="24"/>
          <w:szCs w:val="24"/>
        </w:rPr>
        <w:t>Penel</w:t>
      </w:r>
      <w:r w:rsidR="003B7B33" w:rsidRPr="000258B9">
        <w:rPr>
          <w:rFonts w:cs="Times New Roman"/>
          <w:color w:val="000000" w:themeColor="text1"/>
          <w:sz w:val="24"/>
          <w:szCs w:val="24"/>
        </w:rPr>
        <w:t>iti Berprestasi Bidang Seni dan Humaniora</w:t>
      </w:r>
      <w:r w:rsidR="001A55F6" w:rsidRPr="000258B9">
        <w:rPr>
          <w:rFonts w:cs="Times New Roman"/>
          <w:color w:val="000000" w:themeColor="text1"/>
          <w:sz w:val="24"/>
          <w:szCs w:val="24"/>
        </w:rPr>
        <w:t xml:space="preserve"> (PBH)</w:t>
      </w:r>
    </w:p>
    <w:p w:rsidR="00662A53" w:rsidRPr="000258B9" w:rsidRDefault="00662A53" w:rsidP="001672D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258B9">
        <w:rPr>
          <w:rFonts w:cs="Times New Roman"/>
          <w:color w:val="000000" w:themeColor="text1"/>
          <w:sz w:val="24"/>
          <w:szCs w:val="24"/>
        </w:rPr>
        <w:t>Peneliti Muda Berprestasi</w:t>
      </w:r>
      <w:r w:rsidR="001A55F6" w:rsidRPr="000258B9">
        <w:rPr>
          <w:rFonts w:cs="Times New Roman"/>
          <w:color w:val="000000" w:themeColor="text1"/>
          <w:sz w:val="24"/>
          <w:szCs w:val="24"/>
        </w:rPr>
        <w:t xml:space="preserve"> (PMB)</w:t>
      </w:r>
    </w:p>
    <w:p w:rsidR="00662A53" w:rsidRPr="000258B9" w:rsidRDefault="00662A53" w:rsidP="001672D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258B9">
        <w:rPr>
          <w:rFonts w:cs="Times New Roman"/>
          <w:color w:val="000000" w:themeColor="text1"/>
          <w:sz w:val="24"/>
          <w:szCs w:val="24"/>
        </w:rPr>
        <w:t>Peneliti Inovatif</w:t>
      </w:r>
      <w:r w:rsidR="001A55F6" w:rsidRPr="000258B9">
        <w:rPr>
          <w:rFonts w:cs="Times New Roman"/>
          <w:color w:val="000000" w:themeColor="text1"/>
          <w:sz w:val="24"/>
          <w:szCs w:val="24"/>
        </w:rPr>
        <w:t xml:space="preserve"> (PIN)</w:t>
      </w:r>
    </w:p>
    <w:p w:rsidR="00662A53" w:rsidRPr="000258B9" w:rsidRDefault="00281FD7" w:rsidP="001672D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0258B9">
        <w:rPr>
          <w:rFonts w:cs="Times New Roman"/>
          <w:i/>
          <w:color w:val="000000" w:themeColor="text1"/>
          <w:sz w:val="24"/>
          <w:szCs w:val="24"/>
        </w:rPr>
        <w:t>Life Time A</w:t>
      </w:r>
      <w:r w:rsidR="00662A53" w:rsidRPr="000258B9">
        <w:rPr>
          <w:rFonts w:cs="Times New Roman"/>
          <w:i/>
          <w:color w:val="000000" w:themeColor="text1"/>
          <w:sz w:val="24"/>
          <w:szCs w:val="24"/>
        </w:rPr>
        <w:t>chievement</w:t>
      </w:r>
      <w:r w:rsidR="001A55F6" w:rsidRPr="000258B9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="001A55F6" w:rsidRPr="000258B9">
        <w:rPr>
          <w:rFonts w:cs="Times New Roman"/>
          <w:color w:val="000000" w:themeColor="text1"/>
          <w:sz w:val="24"/>
          <w:szCs w:val="24"/>
        </w:rPr>
        <w:t>(LTA)</w:t>
      </w:r>
    </w:p>
    <w:p w:rsidR="00E76D5A" w:rsidRPr="007B2A9C" w:rsidRDefault="000811D5" w:rsidP="001672D8">
      <w:pPr>
        <w:pStyle w:val="Heading2"/>
        <w:jc w:val="both"/>
      </w:pPr>
      <w:r>
        <w:t>II.2</w:t>
      </w:r>
      <w:r w:rsidR="00BA6667" w:rsidRPr="007B2A9C">
        <w:t>.</w:t>
      </w:r>
      <w:r w:rsidR="00E76D5A" w:rsidRPr="007B2A9C">
        <w:t xml:space="preserve"> </w:t>
      </w:r>
      <w:r>
        <w:tab/>
      </w:r>
      <w:r w:rsidR="00E76D5A" w:rsidRPr="007B2A9C">
        <w:t>Kriteria Penilaian</w:t>
      </w:r>
    </w:p>
    <w:p w:rsidR="00DA6EB5" w:rsidRPr="00281FD7" w:rsidRDefault="00DA6EB5" w:rsidP="001672D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</w:p>
    <w:p w:rsidR="00662A53" w:rsidRPr="00281FD7" w:rsidRDefault="00281FD7" w:rsidP="007605AC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Networking (Nas</w:t>
      </w:r>
      <w:r w:rsidR="00B54390" w:rsidRPr="00281FD7">
        <w:rPr>
          <w:rFonts w:cs="Times New Roman"/>
          <w:b/>
          <w:sz w:val="23"/>
          <w:szCs w:val="23"/>
        </w:rPr>
        <w:t>ional dan</w:t>
      </w:r>
      <w:r>
        <w:rPr>
          <w:rFonts w:cs="Times New Roman"/>
          <w:b/>
          <w:sz w:val="23"/>
          <w:szCs w:val="23"/>
        </w:rPr>
        <w:t>/atau Internas</w:t>
      </w:r>
      <w:r w:rsidR="00662A53" w:rsidRPr="00281FD7">
        <w:rPr>
          <w:rFonts w:cs="Times New Roman"/>
          <w:b/>
          <w:sz w:val="23"/>
          <w:szCs w:val="23"/>
        </w:rPr>
        <w:t>ional)</w:t>
      </w:r>
    </w:p>
    <w:p w:rsidR="00EB5197" w:rsidRPr="00281FD7" w:rsidRDefault="00B54390" w:rsidP="007605AC">
      <w:pPr>
        <w:pStyle w:val="ListParagraph"/>
        <w:spacing w:after="12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>Jejaring kerja sama yang dibangun dengan instansi (pihak luar) yang berada di dal</w:t>
      </w:r>
      <w:r w:rsidR="007605AC">
        <w:rPr>
          <w:rFonts w:cs="Times New Roman"/>
          <w:sz w:val="23"/>
          <w:szCs w:val="23"/>
        </w:rPr>
        <w:t xml:space="preserve">am dan luar negeri (berupa MOU </w:t>
      </w:r>
      <w:r w:rsidRPr="00281FD7">
        <w:rPr>
          <w:rFonts w:cs="Times New Roman"/>
          <w:sz w:val="23"/>
          <w:szCs w:val="23"/>
        </w:rPr>
        <w:t>d</w:t>
      </w:r>
      <w:r w:rsidR="00DD4E77" w:rsidRPr="00281FD7">
        <w:rPr>
          <w:rFonts w:cs="Times New Roman"/>
          <w:sz w:val="23"/>
          <w:szCs w:val="23"/>
        </w:rPr>
        <w:t>an lain-lain</w:t>
      </w:r>
      <w:r w:rsidRPr="00281FD7">
        <w:rPr>
          <w:rFonts w:cs="Times New Roman"/>
          <w:sz w:val="23"/>
          <w:szCs w:val="23"/>
        </w:rPr>
        <w:t>)</w:t>
      </w:r>
      <w:r w:rsidR="007605AC">
        <w:rPr>
          <w:rFonts w:cs="Times New Roman"/>
          <w:sz w:val="23"/>
          <w:szCs w:val="23"/>
        </w:rPr>
        <w:t>.</w:t>
      </w:r>
    </w:p>
    <w:p w:rsidR="00EB5197" w:rsidRPr="00281FD7" w:rsidRDefault="00EA2F4B" w:rsidP="007605AC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b/>
          <w:sz w:val="23"/>
          <w:szCs w:val="23"/>
        </w:rPr>
        <w:t>Dampak p</w:t>
      </w:r>
      <w:r w:rsidR="00662A53" w:rsidRPr="00281FD7">
        <w:rPr>
          <w:rFonts w:cs="Times New Roman"/>
          <w:b/>
          <w:sz w:val="23"/>
          <w:szCs w:val="23"/>
        </w:rPr>
        <w:t>ada Masyarakat dan Bangsa</w:t>
      </w:r>
      <w:r w:rsidR="00B0607E" w:rsidRPr="00281FD7">
        <w:rPr>
          <w:rFonts w:cs="Times New Roman"/>
          <w:b/>
          <w:sz w:val="23"/>
          <w:szCs w:val="23"/>
        </w:rPr>
        <w:t xml:space="preserve"> serta </w:t>
      </w:r>
      <w:r w:rsidR="00662A53" w:rsidRPr="00281FD7">
        <w:rPr>
          <w:rFonts w:cs="Times New Roman"/>
          <w:b/>
          <w:sz w:val="23"/>
          <w:szCs w:val="23"/>
        </w:rPr>
        <w:t>Pengakuan Komunitas dan Masyarakat</w:t>
      </w:r>
    </w:p>
    <w:p w:rsidR="00EB5197" w:rsidRPr="00281FD7" w:rsidRDefault="00F3117E" w:rsidP="007605AC">
      <w:pPr>
        <w:pStyle w:val="ListParagraph"/>
        <w:spacing w:after="12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>Dampak yang diberikan kepada masyarakat melalui kegiatan-kegiatan yang menunjukkan tinggi</w:t>
      </w:r>
      <w:r w:rsidR="00DD4E77" w:rsidRPr="00281FD7">
        <w:rPr>
          <w:rFonts w:cs="Times New Roman"/>
          <w:sz w:val="23"/>
          <w:szCs w:val="23"/>
        </w:rPr>
        <w:t>nya</w:t>
      </w:r>
      <w:r w:rsidRPr="00281FD7">
        <w:rPr>
          <w:rFonts w:cs="Times New Roman"/>
          <w:sz w:val="23"/>
          <w:szCs w:val="23"/>
        </w:rPr>
        <w:t xml:space="preserve"> pengakuan atau apresiasi masyarakat terhadap keahlian yang dimiliki peneliti.</w:t>
      </w:r>
    </w:p>
    <w:p w:rsidR="00662A53" w:rsidRPr="00281FD7" w:rsidRDefault="00662A53" w:rsidP="007605AC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b/>
          <w:sz w:val="23"/>
          <w:szCs w:val="23"/>
        </w:rPr>
        <w:t>Publikasi</w:t>
      </w:r>
      <w:r w:rsidR="00863D94" w:rsidRPr="00281FD7">
        <w:rPr>
          <w:rFonts w:cs="Times New Roman"/>
          <w:b/>
          <w:sz w:val="23"/>
          <w:szCs w:val="23"/>
        </w:rPr>
        <w:t xml:space="preserve">, </w:t>
      </w:r>
      <w:r w:rsidRPr="001A55F6">
        <w:rPr>
          <w:rFonts w:cs="Times New Roman"/>
          <w:b/>
          <w:i/>
          <w:sz w:val="23"/>
          <w:szCs w:val="23"/>
        </w:rPr>
        <w:t>Citation Index</w:t>
      </w:r>
      <w:r w:rsidR="001A55F6">
        <w:rPr>
          <w:rFonts w:cs="Times New Roman"/>
          <w:b/>
          <w:sz w:val="23"/>
          <w:szCs w:val="23"/>
        </w:rPr>
        <w:t>,</w:t>
      </w:r>
      <w:r w:rsidR="00344CA2" w:rsidRPr="00281FD7">
        <w:rPr>
          <w:rFonts w:cs="Times New Roman"/>
          <w:b/>
          <w:sz w:val="23"/>
          <w:szCs w:val="23"/>
        </w:rPr>
        <w:t xml:space="preserve"> dan HKI</w:t>
      </w:r>
    </w:p>
    <w:p w:rsidR="00CC271C" w:rsidRPr="00281FD7" w:rsidRDefault="002002EB" w:rsidP="007605AC">
      <w:pPr>
        <w:pStyle w:val="ListParagraph"/>
        <w:spacing w:after="12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 xml:space="preserve">Karya </w:t>
      </w:r>
      <w:r w:rsidR="00863D94" w:rsidRPr="00281FD7">
        <w:rPr>
          <w:rFonts w:cs="Times New Roman"/>
          <w:sz w:val="23"/>
          <w:szCs w:val="23"/>
        </w:rPr>
        <w:t xml:space="preserve">hasil penelitian </w:t>
      </w:r>
      <w:r w:rsidRPr="00281FD7">
        <w:rPr>
          <w:rFonts w:cs="Times New Roman"/>
          <w:sz w:val="23"/>
          <w:szCs w:val="23"/>
        </w:rPr>
        <w:t>yang meliputi</w:t>
      </w:r>
      <w:r w:rsidR="00CC271C" w:rsidRPr="00281FD7">
        <w:rPr>
          <w:rFonts w:cs="Times New Roman"/>
          <w:sz w:val="23"/>
          <w:szCs w:val="23"/>
        </w:rPr>
        <w:t xml:space="preserve"> antara lain:</w:t>
      </w:r>
    </w:p>
    <w:p w:rsidR="00CC271C" w:rsidRPr="00281FD7" w:rsidRDefault="00CC271C" w:rsidP="007605AC">
      <w:pPr>
        <w:pStyle w:val="ListParagraph"/>
        <w:numPr>
          <w:ilvl w:val="0"/>
          <w:numId w:val="14"/>
        </w:numPr>
        <w:spacing w:after="120"/>
        <w:ind w:left="144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>T</w:t>
      </w:r>
      <w:r w:rsidR="002002EB" w:rsidRPr="00281FD7">
        <w:rPr>
          <w:rFonts w:cs="Times New Roman"/>
          <w:sz w:val="23"/>
          <w:szCs w:val="23"/>
        </w:rPr>
        <w:t xml:space="preserve">ulisan pada jurnal ilmiah berskala nasional dan internasional, </w:t>
      </w:r>
    </w:p>
    <w:p w:rsidR="00CC271C" w:rsidRPr="00281FD7" w:rsidRDefault="00CC271C" w:rsidP="007605AC">
      <w:pPr>
        <w:pStyle w:val="ListParagraph"/>
        <w:numPr>
          <w:ilvl w:val="0"/>
          <w:numId w:val="14"/>
        </w:numPr>
        <w:spacing w:after="120"/>
        <w:ind w:left="144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 xml:space="preserve">Tulisan dalam </w:t>
      </w:r>
      <w:r w:rsidR="002002EB" w:rsidRPr="00281FD7">
        <w:rPr>
          <w:rFonts w:cs="Times New Roman"/>
          <w:sz w:val="23"/>
          <w:szCs w:val="23"/>
        </w:rPr>
        <w:t>prosiding internasional</w:t>
      </w:r>
      <w:r w:rsidR="001A55F6">
        <w:rPr>
          <w:rFonts w:cs="Times New Roman"/>
          <w:sz w:val="23"/>
          <w:szCs w:val="23"/>
        </w:rPr>
        <w:t xml:space="preserve"> terindeks</w:t>
      </w:r>
      <w:r w:rsidR="002002EB" w:rsidRPr="00281FD7">
        <w:rPr>
          <w:rFonts w:cs="Times New Roman"/>
          <w:sz w:val="23"/>
          <w:szCs w:val="23"/>
        </w:rPr>
        <w:t>,</w:t>
      </w:r>
      <w:r w:rsidR="00B5397A" w:rsidRPr="00281FD7">
        <w:rPr>
          <w:rFonts w:cs="Times New Roman"/>
          <w:sz w:val="23"/>
          <w:szCs w:val="23"/>
        </w:rPr>
        <w:t xml:space="preserve"> </w:t>
      </w:r>
    </w:p>
    <w:p w:rsidR="00EB5197" w:rsidRPr="00281FD7" w:rsidRDefault="00CC271C" w:rsidP="007605AC">
      <w:pPr>
        <w:pStyle w:val="ListParagraph"/>
        <w:numPr>
          <w:ilvl w:val="0"/>
          <w:numId w:val="14"/>
        </w:numPr>
        <w:spacing w:after="120"/>
        <w:ind w:left="144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lastRenderedPageBreak/>
        <w:t>Hak Kekayaan Intelektual (HKI)</w:t>
      </w:r>
      <w:r w:rsidR="001A55F6">
        <w:rPr>
          <w:rFonts w:cs="Times New Roman"/>
          <w:sz w:val="23"/>
          <w:szCs w:val="23"/>
        </w:rPr>
        <w:t>,</w:t>
      </w:r>
    </w:p>
    <w:p w:rsidR="00501B99" w:rsidRPr="00281FD7" w:rsidRDefault="00501B99" w:rsidP="007605AC">
      <w:pPr>
        <w:pStyle w:val="ListParagraph"/>
        <w:numPr>
          <w:ilvl w:val="0"/>
          <w:numId w:val="14"/>
        </w:numPr>
        <w:spacing w:after="120"/>
        <w:ind w:left="1440"/>
        <w:jc w:val="both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>Prototype</w:t>
      </w:r>
      <w:r w:rsidR="00DD4E77" w:rsidRPr="00281FD7">
        <w:rPr>
          <w:rFonts w:cs="Times New Roman"/>
          <w:sz w:val="23"/>
          <w:szCs w:val="23"/>
        </w:rPr>
        <w:t xml:space="preserve"> atau karya seni/desain</w:t>
      </w:r>
      <w:r w:rsidR="001A55F6">
        <w:rPr>
          <w:rFonts w:cs="Times New Roman"/>
          <w:sz w:val="23"/>
          <w:szCs w:val="23"/>
        </w:rPr>
        <w:t>.</w:t>
      </w:r>
    </w:p>
    <w:p w:rsidR="00662A53" w:rsidRPr="00281FD7" w:rsidRDefault="00662A53" w:rsidP="007605AC">
      <w:pPr>
        <w:pStyle w:val="ListParagraph"/>
        <w:numPr>
          <w:ilvl w:val="0"/>
          <w:numId w:val="4"/>
        </w:numPr>
        <w:spacing w:after="0"/>
        <w:ind w:left="717" w:hanging="357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b/>
          <w:sz w:val="23"/>
          <w:szCs w:val="23"/>
        </w:rPr>
        <w:t xml:space="preserve">Jumlah Mahasiswa </w:t>
      </w:r>
      <w:r w:rsidR="00AD0DF8" w:rsidRPr="00281FD7">
        <w:rPr>
          <w:rFonts w:cs="Times New Roman"/>
          <w:b/>
          <w:sz w:val="23"/>
          <w:szCs w:val="23"/>
        </w:rPr>
        <w:t>B</w:t>
      </w:r>
      <w:r w:rsidRPr="00281FD7">
        <w:rPr>
          <w:rFonts w:cs="Times New Roman"/>
          <w:b/>
          <w:sz w:val="23"/>
          <w:szCs w:val="23"/>
        </w:rPr>
        <w:t xml:space="preserve">imbingan (S2 dan S3) dan Peneliti Muda yang </w:t>
      </w:r>
      <w:r w:rsidR="00AD0DF8" w:rsidRPr="00281FD7">
        <w:rPr>
          <w:rFonts w:cs="Times New Roman"/>
          <w:b/>
          <w:sz w:val="23"/>
          <w:szCs w:val="23"/>
        </w:rPr>
        <w:t>D</w:t>
      </w:r>
      <w:r w:rsidRPr="00281FD7">
        <w:rPr>
          <w:rFonts w:cs="Times New Roman"/>
          <w:b/>
          <w:sz w:val="23"/>
          <w:szCs w:val="23"/>
        </w:rPr>
        <w:t>ibina</w:t>
      </w:r>
    </w:p>
    <w:p w:rsidR="00B0607E" w:rsidRPr="00281FD7" w:rsidRDefault="00F60768" w:rsidP="001A55F6">
      <w:pPr>
        <w:spacing w:after="0"/>
        <w:ind w:left="717"/>
        <w:rPr>
          <w:rFonts w:cs="Times New Roman"/>
          <w:sz w:val="23"/>
          <w:szCs w:val="23"/>
        </w:rPr>
      </w:pPr>
      <w:r w:rsidRPr="00281FD7">
        <w:rPr>
          <w:rFonts w:cs="Times New Roman"/>
          <w:sz w:val="23"/>
          <w:szCs w:val="23"/>
        </w:rPr>
        <w:t xml:space="preserve">Jumlah mahasiswa bimbingan S2 dan S3 serta  peneliti muda yang dibina </w:t>
      </w:r>
      <w:r w:rsidR="00DD4E77" w:rsidRPr="00281FD7">
        <w:rPr>
          <w:rFonts w:cs="Times New Roman"/>
          <w:sz w:val="23"/>
          <w:szCs w:val="23"/>
        </w:rPr>
        <w:t>selama</w:t>
      </w:r>
      <w:r w:rsidRPr="00281FD7">
        <w:rPr>
          <w:rFonts w:cs="Times New Roman"/>
          <w:sz w:val="23"/>
          <w:szCs w:val="23"/>
        </w:rPr>
        <w:t xml:space="preserve"> </w:t>
      </w:r>
      <w:r w:rsidR="0045555A" w:rsidRPr="00281FD7">
        <w:rPr>
          <w:rFonts w:cs="Times New Roman"/>
          <w:sz w:val="23"/>
          <w:szCs w:val="23"/>
        </w:rPr>
        <w:t>5</w:t>
      </w:r>
      <w:r w:rsidR="001A55F6">
        <w:rPr>
          <w:rFonts w:cs="Times New Roman"/>
          <w:sz w:val="23"/>
          <w:szCs w:val="23"/>
        </w:rPr>
        <w:t xml:space="preserve"> tahun </w:t>
      </w:r>
      <w:r w:rsidR="000631D4" w:rsidRPr="00281FD7">
        <w:rPr>
          <w:rFonts w:cs="Times New Roman"/>
          <w:sz w:val="23"/>
          <w:szCs w:val="23"/>
        </w:rPr>
        <w:t>terakh</w:t>
      </w:r>
      <w:r w:rsidR="00DD4E77" w:rsidRPr="00281FD7">
        <w:rPr>
          <w:rFonts w:cs="Times New Roman"/>
          <w:sz w:val="23"/>
          <w:szCs w:val="23"/>
        </w:rPr>
        <w:t>ir</w:t>
      </w:r>
      <w:r w:rsidR="001A55F6">
        <w:rPr>
          <w:rFonts w:cs="Times New Roman"/>
          <w:sz w:val="23"/>
          <w:szCs w:val="23"/>
        </w:rPr>
        <w:t>.</w:t>
      </w:r>
    </w:p>
    <w:p w:rsidR="00DD4E77" w:rsidRPr="00281FD7" w:rsidRDefault="00D51F42" w:rsidP="007605AC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b/>
          <w:sz w:val="23"/>
          <w:szCs w:val="23"/>
        </w:rPr>
        <w:t>Konsistensi dan Fokus Penelitian</w:t>
      </w:r>
    </w:p>
    <w:p w:rsidR="00D51F42" w:rsidRPr="00281FD7" w:rsidRDefault="00E32E58" w:rsidP="007605AC">
      <w:pPr>
        <w:pStyle w:val="ListParagraph"/>
        <w:spacing w:after="1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sz w:val="23"/>
          <w:szCs w:val="23"/>
        </w:rPr>
        <w:t xml:space="preserve">Konsistensi peneliti dalam berbagai kegiatan penelitian mencakup kontinuitas pelaksanaan penelitian pada fokus area tertentu, </w:t>
      </w:r>
      <w:r w:rsidR="001A55F6" w:rsidRPr="000258B9">
        <w:rPr>
          <w:rFonts w:cs="Times New Roman"/>
          <w:color w:val="000000" w:themeColor="text1"/>
          <w:sz w:val="23"/>
          <w:szCs w:val="23"/>
        </w:rPr>
        <w:t>dalam</w:t>
      </w:r>
      <w:r w:rsidR="001A55F6">
        <w:rPr>
          <w:rFonts w:cs="Times New Roman"/>
          <w:color w:val="0000CC"/>
          <w:sz w:val="23"/>
          <w:szCs w:val="23"/>
        </w:rPr>
        <w:t xml:space="preserve"> </w:t>
      </w:r>
      <w:r w:rsidRPr="00281FD7">
        <w:rPr>
          <w:rFonts w:cs="Times New Roman"/>
          <w:sz w:val="23"/>
          <w:szCs w:val="23"/>
        </w:rPr>
        <w:t xml:space="preserve">kurun waktu </w:t>
      </w:r>
      <w:r w:rsidR="002A2A53" w:rsidRPr="00281FD7">
        <w:rPr>
          <w:rFonts w:cs="Times New Roman"/>
          <w:sz w:val="23"/>
          <w:szCs w:val="23"/>
        </w:rPr>
        <w:t>5</w:t>
      </w:r>
      <w:r w:rsidR="00DD4E77" w:rsidRPr="00281FD7">
        <w:rPr>
          <w:rFonts w:cs="Times New Roman"/>
          <w:sz w:val="23"/>
          <w:szCs w:val="23"/>
        </w:rPr>
        <w:t xml:space="preserve"> tahun terakhir</w:t>
      </w:r>
      <w:r w:rsidR="001A55F6">
        <w:rPr>
          <w:rFonts w:cs="Times New Roman"/>
          <w:sz w:val="23"/>
          <w:szCs w:val="23"/>
        </w:rPr>
        <w:t>.</w:t>
      </w:r>
    </w:p>
    <w:p w:rsidR="00DD4E77" w:rsidRPr="00281FD7" w:rsidRDefault="00D51F42" w:rsidP="007605AC">
      <w:pPr>
        <w:pStyle w:val="ListParagraph"/>
        <w:numPr>
          <w:ilvl w:val="0"/>
          <w:numId w:val="4"/>
        </w:numPr>
        <w:spacing w:after="120"/>
        <w:ind w:left="7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b/>
          <w:sz w:val="23"/>
          <w:szCs w:val="23"/>
        </w:rPr>
        <w:t>Inovasi dan Motivasi</w:t>
      </w:r>
    </w:p>
    <w:p w:rsidR="00662A53" w:rsidRPr="00281FD7" w:rsidRDefault="005273B6" w:rsidP="007605AC">
      <w:pPr>
        <w:pStyle w:val="ListParagraph"/>
        <w:spacing w:after="120"/>
        <w:jc w:val="both"/>
        <w:rPr>
          <w:rFonts w:cs="Times New Roman"/>
          <w:b/>
          <w:sz w:val="23"/>
          <w:szCs w:val="23"/>
        </w:rPr>
      </w:pPr>
      <w:r w:rsidRPr="00281FD7">
        <w:rPr>
          <w:rFonts w:cs="Times New Roman"/>
          <w:sz w:val="23"/>
          <w:szCs w:val="23"/>
        </w:rPr>
        <w:t xml:space="preserve">Peran </w:t>
      </w:r>
      <w:r w:rsidR="002E3D99" w:rsidRPr="00281FD7">
        <w:rPr>
          <w:rFonts w:cs="Times New Roman"/>
          <w:sz w:val="23"/>
          <w:szCs w:val="23"/>
        </w:rPr>
        <w:t xml:space="preserve">peneliti dalam membawa konsep/ide yang baru </w:t>
      </w:r>
      <w:r w:rsidR="001A55F6" w:rsidRPr="000258B9">
        <w:rPr>
          <w:rFonts w:cs="Times New Roman"/>
          <w:color w:val="000000" w:themeColor="text1"/>
          <w:sz w:val="23"/>
          <w:szCs w:val="23"/>
        </w:rPr>
        <w:t>dan</w:t>
      </w:r>
      <w:r w:rsidR="001A55F6">
        <w:rPr>
          <w:rFonts w:cs="Times New Roman"/>
          <w:color w:val="0000CC"/>
          <w:sz w:val="23"/>
          <w:szCs w:val="23"/>
        </w:rPr>
        <w:t xml:space="preserve"> </w:t>
      </w:r>
      <w:r w:rsidR="00E37E04" w:rsidRPr="00281FD7">
        <w:rPr>
          <w:rFonts w:cs="Times New Roman"/>
          <w:sz w:val="23"/>
          <w:szCs w:val="23"/>
        </w:rPr>
        <w:t xml:space="preserve">inovatif bagi </w:t>
      </w:r>
      <w:r w:rsidR="002E3D99" w:rsidRPr="00281FD7">
        <w:rPr>
          <w:rFonts w:cs="Times New Roman"/>
          <w:sz w:val="23"/>
          <w:szCs w:val="23"/>
        </w:rPr>
        <w:t>komunitas di lingkungannya, serta peran peneliti dalam memotivasi (</w:t>
      </w:r>
      <w:r w:rsidR="00E37E04" w:rsidRPr="00281FD7">
        <w:rPr>
          <w:rFonts w:cs="Times New Roman"/>
          <w:i/>
          <w:sz w:val="23"/>
          <w:szCs w:val="23"/>
        </w:rPr>
        <w:t>encouraging</w:t>
      </w:r>
      <w:r w:rsidR="00E37E04" w:rsidRPr="00281FD7">
        <w:rPr>
          <w:rFonts w:cs="Times New Roman"/>
          <w:sz w:val="23"/>
          <w:szCs w:val="23"/>
        </w:rPr>
        <w:t xml:space="preserve">) </w:t>
      </w:r>
      <w:r w:rsidR="00C240B3" w:rsidRPr="00281FD7">
        <w:rPr>
          <w:rFonts w:cs="Times New Roman"/>
          <w:sz w:val="23"/>
          <w:szCs w:val="23"/>
        </w:rPr>
        <w:t xml:space="preserve">para </w:t>
      </w:r>
      <w:r w:rsidR="00E37E04" w:rsidRPr="00281FD7">
        <w:rPr>
          <w:rFonts w:cs="Times New Roman"/>
          <w:sz w:val="23"/>
          <w:szCs w:val="23"/>
        </w:rPr>
        <w:t>kolega</w:t>
      </w:r>
      <w:r w:rsidR="00C240B3" w:rsidRPr="00281FD7">
        <w:rPr>
          <w:rFonts w:cs="Times New Roman"/>
          <w:sz w:val="23"/>
          <w:szCs w:val="23"/>
        </w:rPr>
        <w:t xml:space="preserve"> (dosen lain di ITB)</w:t>
      </w:r>
      <w:r w:rsidR="00E37E04" w:rsidRPr="00281FD7">
        <w:rPr>
          <w:rFonts w:cs="Times New Roman"/>
          <w:sz w:val="23"/>
          <w:szCs w:val="23"/>
        </w:rPr>
        <w:t xml:space="preserve">, mahasiswa maupun pihak </w:t>
      </w:r>
      <w:r w:rsidR="00C240B3" w:rsidRPr="00281FD7">
        <w:rPr>
          <w:rFonts w:cs="Times New Roman"/>
          <w:sz w:val="23"/>
          <w:szCs w:val="23"/>
        </w:rPr>
        <w:t xml:space="preserve">terkait lainnya </w:t>
      </w:r>
      <w:r w:rsidR="002E3D99" w:rsidRPr="00281FD7">
        <w:rPr>
          <w:rFonts w:cs="Times New Roman"/>
          <w:sz w:val="23"/>
          <w:szCs w:val="23"/>
        </w:rPr>
        <w:t>untuk aktif melaksanakan kegiatan penelitian yang berkualitas.</w:t>
      </w:r>
    </w:p>
    <w:p w:rsidR="000545FF" w:rsidRPr="00281FD7" w:rsidRDefault="000545FF" w:rsidP="000545FF">
      <w:pPr>
        <w:spacing w:after="0"/>
        <w:jc w:val="both"/>
        <w:rPr>
          <w:sz w:val="23"/>
          <w:szCs w:val="23"/>
        </w:rPr>
      </w:pPr>
      <w:r w:rsidRPr="00281FD7">
        <w:rPr>
          <w:sz w:val="23"/>
          <w:szCs w:val="23"/>
        </w:rPr>
        <w:t xml:space="preserve">Kriteria penilaian dan bobot untuk tiap kategori prestasi dapat dilihat pada Tabel </w:t>
      </w:r>
      <w:r w:rsidR="000258B9">
        <w:rPr>
          <w:sz w:val="23"/>
          <w:szCs w:val="23"/>
        </w:rPr>
        <w:t>1</w:t>
      </w:r>
      <w:r w:rsidRPr="00281FD7">
        <w:rPr>
          <w:sz w:val="23"/>
          <w:szCs w:val="23"/>
        </w:rPr>
        <w:t xml:space="preserve">. </w:t>
      </w:r>
    </w:p>
    <w:p w:rsidR="000545FF" w:rsidRPr="007B2A9C" w:rsidRDefault="000545FF" w:rsidP="000545FF">
      <w:pPr>
        <w:spacing w:after="0"/>
        <w:jc w:val="both"/>
      </w:pPr>
    </w:p>
    <w:p w:rsidR="00662A53" w:rsidRPr="007B2A9C" w:rsidRDefault="000D7562" w:rsidP="0037574F">
      <w:pPr>
        <w:pStyle w:val="ListParagraph"/>
        <w:spacing w:after="120"/>
        <w:jc w:val="center"/>
        <w:rPr>
          <w:rFonts w:cs="Times New Roman"/>
          <w:b/>
        </w:rPr>
      </w:pPr>
      <w:r w:rsidRPr="007B2A9C">
        <w:rPr>
          <w:rFonts w:cs="Times New Roman"/>
          <w:b/>
        </w:rPr>
        <w:t xml:space="preserve">Tabel 1. </w:t>
      </w:r>
      <w:r w:rsidR="00662A53" w:rsidRPr="007B2A9C">
        <w:rPr>
          <w:rFonts w:cs="Times New Roman"/>
          <w:b/>
        </w:rPr>
        <w:t>Kriteria Penilaian dan Bobot untuk Setiap Kategori Prestasi</w:t>
      </w:r>
    </w:p>
    <w:tbl>
      <w:tblPr>
        <w:tblStyle w:val="TableGrid"/>
        <w:tblW w:w="9450" w:type="dxa"/>
        <w:jc w:val="center"/>
        <w:tblInd w:w="468" w:type="dxa"/>
        <w:tblLayout w:type="fixed"/>
        <w:tblLook w:val="04A0"/>
      </w:tblPr>
      <w:tblGrid>
        <w:gridCol w:w="630"/>
        <w:gridCol w:w="2412"/>
        <w:gridCol w:w="990"/>
        <w:gridCol w:w="1260"/>
        <w:gridCol w:w="1260"/>
        <w:gridCol w:w="990"/>
        <w:gridCol w:w="1080"/>
        <w:gridCol w:w="828"/>
      </w:tblGrid>
      <w:tr w:rsidR="00947E94" w:rsidRPr="007B2A9C" w:rsidTr="00DD4E77">
        <w:trPr>
          <w:jc w:val="center"/>
        </w:trPr>
        <w:tc>
          <w:tcPr>
            <w:tcW w:w="630" w:type="dxa"/>
            <w:vMerge w:val="restart"/>
            <w:shd w:val="clear" w:color="auto" w:fill="C6D9F1" w:themeFill="text2" w:themeFillTint="33"/>
            <w:vAlign w:val="center"/>
          </w:tcPr>
          <w:p w:rsidR="00947E94" w:rsidRPr="007B2A9C" w:rsidRDefault="00947E94" w:rsidP="00DD4E77">
            <w:pPr>
              <w:jc w:val="center"/>
              <w:rPr>
                <w:rFonts w:cs="Times New Roman"/>
                <w:b/>
              </w:rPr>
            </w:pPr>
            <w:r w:rsidRPr="007B2A9C">
              <w:rPr>
                <w:rFonts w:cs="Times New Roman"/>
                <w:b/>
              </w:rPr>
              <w:t>No.</w:t>
            </w:r>
          </w:p>
        </w:tc>
        <w:tc>
          <w:tcPr>
            <w:tcW w:w="2412" w:type="dxa"/>
            <w:vMerge w:val="restart"/>
            <w:shd w:val="clear" w:color="auto" w:fill="C6D9F1" w:themeFill="text2" w:themeFillTint="33"/>
            <w:vAlign w:val="center"/>
          </w:tcPr>
          <w:p w:rsidR="00947E94" w:rsidRPr="007B2A9C" w:rsidRDefault="00947E94" w:rsidP="00DD4E77">
            <w:pPr>
              <w:jc w:val="center"/>
              <w:rPr>
                <w:rFonts w:cs="Times New Roman"/>
                <w:b/>
              </w:rPr>
            </w:pPr>
            <w:r w:rsidRPr="007B2A9C">
              <w:rPr>
                <w:rFonts w:cs="Times New Roman"/>
                <w:b/>
              </w:rPr>
              <w:t>Kriteria</w:t>
            </w:r>
          </w:p>
        </w:tc>
        <w:tc>
          <w:tcPr>
            <w:tcW w:w="6408" w:type="dxa"/>
            <w:gridSpan w:val="6"/>
            <w:shd w:val="clear" w:color="auto" w:fill="C6D9F1" w:themeFill="text2" w:themeFillTint="33"/>
          </w:tcPr>
          <w:p w:rsidR="00947E94" w:rsidRPr="007B2A9C" w:rsidRDefault="00283C1A" w:rsidP="00947E94">
            <w:pPr>
              <w:jc w:val="center"/>
              <w:rPr>
                <w:rFonts w:cs="Times New Roman"/>
                <w:b/>
              </w:rPr>
            </w:pPr>
            <w:r w:rsidRPr="007B2A9C">
              <w:rPr>
                <w:rFonts w:cs="Times New Roman"/>
                <w:b/>
              </w:rPr>
              <w:t xml:space="preserve">Bobot Penilaian untuk Tiap </w:t>
            </w:r>
            <w:r w:rsidR="00947E94" w:rsidRPr="007B2A9C">
              <w:rPr>
                <w:rFonts w:cs="Times New Roman"/>
                <w:b/>
              </w:rPr>
              <w:t>Kategori Penghargaan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Merge/>
            <w:shd w:val="clear" w:color="auto" w:fill="C6D9F1" w:themeFill="text2" w:themeFillTint="33"/>
          </w:tcPr>
          <w:p w:rsidR="00947E94" w:rsidRPr="007B2A9C" w:rsidRDefault="00947E94" w:rsidP="00B0607E">
            <w:pPr>
              <w:rPr>
                <w:rFonts w:cs="Times New Roman"/>
                <w:b/>
              </w:rPr>
            </w:pPr>
          </w:p>
        </w:tc>
        <w:tc>
          <w:tcPr>
            <w:tcW w:w="2412" w:type="dxa"/>
            <w:vMerge/>
            <w:shd w:val="clear" w:color="auto" w:fill="C6D9F1" w:themeFill="text2" w:themeFillTint="33"/>
          </w:tcPr>
          <w:p w:rsidR="00947E94" w:rsidRPr="007B2A9C" w:rsidRDefault="00947E94" w:rsidP="00B0607E">
            <w:pPr>
              <w:rPr>
                <w:rFonts w:cs="Times New Roman"/>
                <w:b/>
              </w:rPr>
            </w:pP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947E94" w:rsidRPr="000258B9" w:rsidRDefault="00947E94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>Sains</w:t>
            </w:r>
            <w:r w:rsidR="001A55F6" w:rsidRPr="000258B9">
              <w:rPr>
                <w:rFonts w:cs="Times New Roman"/>
                <w:b/>
                <w:color w:val="000000" w:themeColor="text1"/>
              </w:rPr>
              <w:t xml:space="preserve"> (PBS)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947E94" w:rsidRPr="000258B9" w:rsidRDefault="00947E94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>Rekayasa</w:t>
            </w:r>
            <w:r w:rsidR="001A55F6" w:rsidRPr="000258B9">
              <w:rPr>
                <w:rFonts w:cs="Times New Roman"/>
                <w:b/>
                <w:color w:val="000000" w:themeColor="text1"/>
              </w:rPr>
              <w:t xml:space="preserve"> (PBR)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947E94" w:rsidRPr="000258B9" w:rsidRDefault="00535ADD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 xml:space="preserve">Seni dan </w:t>
            </w:r>
            <w:r w:rsidR="00947E94" w:rsidRPr="000258B9">
              <w:rPr>
                <w:rFonts w:cs="Times New Roman"/>
                <w:b/>
                <w:color w:val="000000" w:themeColor="text1"/>
              </w:rPr>
              <w:t>Humaniora</w:t>
            </w:r>
            <w:r w:rsidR="001A55F6" w:rsidRPr="000258B9">
              <w:rPr>
                <w:rFonts w:cs="Times New Roman"/>
                <w:b/>
                <w:color w:val="000000" w:themeColor="text1"/>
              </w:rPr>
              <w:t xml:space="preserve"> (PBH)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947E94" w:rsidRPr="000258B9" w:rsidRDefault="00947E94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>Muda</w:t>
            </w:r>
            <w:r w:rsidR="001A55F6" w:rsidRPr="000258B9">
              <w:rPr>
                <w:rFonts w:cs="Times New Roman"/>
                <w:b/>
                <w:color w:val="000000" w:themeColor="text1"/>
              </w:rPr>
              <w:t xml:space="preserve"> (PMB)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947E94" w:rsidRPr="000258B9" w:rsidRDefault="00947E94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>Inovatif</w:t>
            </w:r>
            <w:r w:rsidR="001A55F6" w:rsidRPr="000258B9">
              <w:rPr>
                <w:rFonts w:cs="Times New Roman"/>
                <w:b/>
                <w:color w:val="000000" w:themeColor="text1"/>
              </w:rPr>
              <w:t xml:space="preserve"> (PIN)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947E94" w:rsidRPr="000258B9" w:rsidRDefault="00947E94" w:rsidP="00DD4E7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258B9">
              <w:rPr>
                <w:rFonts w:cs="Times New Roman"/>
                <w:b/>
                <w:color w:val="000000" w:themeColor="text1"/>
              </w:rPr>
              <w:t>LTA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a.</w:t>
            </w:r>
          </w:p>
        </w:tc>
        <w:tc>
          <w:tcPr>
            <w:tcW w:w="2412" w:type="dxa"/>
          </w:tcPr>
          <w:p w:rsidR="00947E94" w:rsidRPr="00DD4E77" w:rsidRDefault="00947E94" w:rsidP="00B0607E">
            <w:pPr>
              <w:rPr>
                <w:rFonts w:cs="Times New Roman"/>
              </w:rPr>
            </w:pPr>
            <w:r w:rsidRPr="00DD4E77">
              <w:rPr>
                <w:rFonts w:cs="Times New Roman"/>
              </w:rPr>
              <w:t>Networking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126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126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108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828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b.</w:t>
            </w:r>
          </w:p>
        </w:tc>
        <w:tc>
          <w:tcPr>
            <w:tcW w:w="2412" w:type="dxa"/>
          </w:tcPr>
          <w:p w:rsidR="00947E94" w:rsidRPr="00DD4E77" w:rsidRDefault="00947E94" w:rsidP="00B0607E">
            <w:pPr>
              <w:rPr>
                <w:rFonts w:cs="Times New Roman"/>
              </w:rPr>
            </w:pPr>
            <w:r w:rsidRPr="00DD4E77">
              <w:rPr>
                <w:rFonts w:cs="Times New Roman"/>
              </w:rPr>
              <w:t>Dampak/ Pengakuan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26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126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08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828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c.</w:t>
            </w:r>
          </w:p>
        </w:tc>
        <w:tc>
          <w:tcPr>
            <w:tcW w:w="2412" w:type="dxa"/>
          </w:tcPr>
          <w:p w:rsidR="00947E94" w:rsidRPr="00CC6E5D" w:rsidRDefault="00947E94" w:rsidP="00B0607E">
            <w:pPr>
              <w:rPr>
                <w:rFonts w:cs="Times New Roman"/>
                <w:lang w:val="en-US"/>
              </w:rPr>
            </w:pPr>
            <w:r w:rsidRPr="00DD4E77">
              <w:rPr>
                <w:rFonts w:cs="Times New Roman"/>
              </w:rPr>
              <w:t>Publ</w:t>
            </w:r>
            <w:r w:rsidR="001A55F6">
              <w:rPr>
                <w:rFonts w:cs="Times New Roman"/>
              </w:rPr>
              <w:t>ikasi &amp;</w:t>
            </w:r>
            <w:r w:rsidR="007D4F82">
              <w:rPr>
                <w:rFonts w:cs="Times New Roman"/>
              </w:rPr>
              <w:t xml:space="preserve"> </w:t>
            </w:r>
            <w:r w:rsidR="001A55F6" w:rsidRPr="007D4F82">
              <w:rPr>
                <w:rFonts w:cs="Times New Roman"/>
                <w:i/>
              </w:rPr>
              <w:t>Citat</w:t>
            </w:r>
            <w:r w:rsidRPr="007D4F82">
              <w:rPr>
                <w:rFonts w:cs="Times New Roman"/>
                <w:i/>
              </w:rPr>
              <w:t>i</w:t>
            </w:r>
            <w:r w:rsidR="001A55F6" w:rsidRPr="007D4F82">
              <w:rPr>
                <w:rFonts w:cs="Times New Roman"/>
                <w:i/>
              </w:rPr>
              <w:t>on</w:t>
            </w:r>
            <w:r w:rsidR="007D4F82">
              <w:rPr>
                <w:rFonts w:cs="Times New Roman"/>
              </w:rPr>
              <w:t xml:space="preserve"> </w:t>
            </w:r>
            <w:r w:rsidRPr="00DD4E77">
              <w:rPr>
                <w:rFonts w:cs="Times New Roman"/>
              </w:rPr>
              <w:t>/Paten</w:t>
            </w:r>
            <w:r w:rsidR="00CC6E5D">
              <w:rPr>
                <w:rFonts w:cs="Times New Roman"/>
                <w:lang w:val="en-US"/>
              </w:rPr>
              <w:t xml:space="preserve"> </w:t>
            </w:r>
            <w:r w:rsidR="00CC6E5D" w:rsidRPr="00CC6E5D">
              <w:rPr>
                <w:rFonts w:cs="Times New Roman"/>
                <w:i/>
                <w:lang w:val="en-US"/>
              </w:rPr>
              <w:t>(diberikan bobot utk jenis publikasi)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40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25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99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40</w:t>
            </w:r>
          </w:p>
        </w:tc>
        <w:tc>
          <w:tcPr>
            <w:tcW w:w="108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828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d.</w:t>
            </w:r>
          </w:p>
        </w:tc>
        <w:tc>
          <w:tcPr>
            <w:tcW w:w="2412" w:type="dxa"/>
          </w:tcPr>
          <w:p w:rsidR="00947E94" w:rsidRPr="00DD4E77" w:rsidRDefault="00947E94" w:rsidP="00B0607E">
            <w:pPr>
              <w:rPr>
                <w:rFonts w:cs="Times New Roman"/>
              </w:rPr>
            </w:pPr>
            <w:r w:rsidRPr="00DD4E77">
              <w:rPr>
                <w:rFonts w:cs="Times New Roman"/>
              </w:rPr>
              <w:t>Jumlah M</w:t>
            </w:r>
            <w:r w:rsidR="000545FF" w:rsidRPr="00DD4E77">
              <w:rPr>
                <w:rFonts w:cs="Times New Roman"/>
              </w:rPr>
              <w:t>a</w:t>
            </w:r>
            <w:r w:rsidRPr="00DD4E77">
              <w:rPr>
                <w:rFonts w:cs="Times New Roman"/>
              </w:rPr>
              <w:t>h</w:t>
            </w:r>
            <w:r w:rsidR="000545FF" w:rsidRPr="00DD4E77">
              <w:rPr>
                <w:rFonts w:cs="Times New Roman"/>
              </w:rPr>
              <w:t>a</w:t>
            </w:r>
            <w:r w:rsidRPr="00DD4E77">
              <w:rPr>
                <w:rFonts w:cs="Times New Roman"/>
              </w:rPr>
              <w:t>s</w:t>
            </w:r>
            <w:r w:rsidR="007D4F82">
              <w:rPr>
                <w:rFonts w:cs="Times New Roman"/>
              </w:rPr>
              <w:t>iswa B</w:t>
            </w:r>
            <w:r w:rsidR="000545FF" w:rsidRPr="00DD4E77">
              <w:rPr>
                <w:rFonts w:cs="Times New Roman"/>
              </w:rPr>
              <w:t>imbingan</w:t>
            </w:r>
            <w:r w:rsidR="007D4F82">
              <w:rPr>
                <w:rFonts w:cs="Times New Roman"/>
              </w:rPr>
              <w:t xml:space="preserve"> &amp; Peneliti Muda yang D</w:t>
            </w:r>
            <w:r w:rsidRPr="00DD4E77">
              <w:rPr>
                <w:rFonts w:cs="Times New Roman"/>
              </w:rPr>
              <w:t>ibina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15</w:t>
            </w:r>
          </w:p>
        </w:tc>
        <w:tc>
          <w:tcPr>
            <w:tcW w:w="99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080" w:type="dxa"/>
          </w:tcPr>
          <w:p w:rsidR="00947E94" w:rsidRPr="007B2A9C" w:rsidRDefault="00FD111C" w:rsidP="00283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947E94" w:rsidRPr="007B2A9C" w:rsidRDefault="00283C1A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</w:t>
            </w:r>
            <w:r w:rsidR="00947E94" w:rsidRPr="007B2A9C">
              <w:rPr>
                <w:rFonts w:cs="Times New Roman"/>
              </w:rPr>
              <w:t>5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e.</w:t>
            </w:r>
          </w:p>
        </w:tc>
        <w:tc>
          <w:tcPr>
            <w:tcW w:w="2412" w:type="dxa"/>
          </w:tcPr>
          <w:p w:rsidR="00947E94" w:rsidRPr="00DD4E77" w:rsidRDefault="00947E94" w:rsidP="00B0607E">
            <w:pPr>
              <w:rPr>
                <w:rFonts w:cs="Times New Roman"/>
              </w:rPr>
            </w:pPr>
            <w:r w:rsidRPr="00DD4E77">
              <w:rPr>
                <w:rFonts w:cs="Times New Roman"/>
              </w:rPr>
              <w:t>Kons</w:t>
            </w:r>
            <w:r w:rsidR="000545FF" w:rsidRPr="00DD4E77">
              <w:rPr>
                <w:rFonts w:cs="Times New Roman"/>
              </w:rPr>
              <w:t xml:space="preserve">istensi </w:t>
            </w:r>
            <w:r w:rsidRPr="00DD4E77">
              <w:rPr>
                <w:rFonts w:cs="Times New Roman"/>
              </w:rPr>
              <w:t>&amp;</w:t>
            </w:r>
            <w:r w:rsidR="000545FF" w:rsidRPr="00DD4E77">
              <w:rPr>
                <w:rFonts w:cs="Times New Roman"/>
              </w:rPr>
              <w:t xml:space="preserve"> </w:t>
            </w:r>
            <w:r w:rsidR="007D4F82">
              <w:rPr>
                <w:rFonts w:cs="Times New Roman"/>
              </w:rPr>
              <w:t>F</w:t>
            </w:r>
            <w:r w:rsidRPr="00DD4E77">
              <w:rPr>
                <w:rFonts w:cs="Times New Roman"/>
              </w:rPr>
              <w:t>okus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990" w:type="dxa"/>
          </w:tcPr>
          <w:p w:rsidR="00947E94" w:rsidRPr="007B2A9C" w:rsidRDefault="00FD111C" w:rsidP="00283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0" w:type="dxa"/>
          </w:tcPr>
          <w:p w:rsidR="00947E94" w:rsidRPr="007B2A9C" w:rsidRDefault="00FD111C" w:rsidP="00283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28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30</w:t>
            </w:r>
          </w:p>
        </w:tc>
      </w:tr>
      <w:tr w:rsidR="00947E94" w:rsidRPr="007B2A9C" w:rsidTr="00DD4E77">
        <w:trPr>
          <w:jc w:val="center"/>
        </w:trPr>
        <w:tc>
          <w:tcPr>
            <w:tcW w:w="630" w:type="dxa"/>
            <w:vAlign w:val="center"/>
          </w:tcPr>
          <w:p w:rsidR="00947E94" w:rsidRPr="00DD4E77" w:rsidRDefault="00947E94" w:rsidP="00DD4E77">
            <w:pPr>
              <w:jc w:val="center"/>
              <w:rPr>
                <w:rFonts w:cs="Times New Roman"/>
              </w:rPr>
            </w:pPr>
            <w:r w:rsidRPr="00DD4E77">
              <w:rPr>
                <w:rFonts w:cs="Times New Roman"/>
              </w:rPr>
              <w:t>f.</w:t>
            </w:r>
          </w:p>
        </w:tc>
        <w:tc>
          <w:tcPr>
            <w:tcW w:w="2412" w:type="dxa"/>
          </w:tcPr>
          <w:p w:rsidR="00947E94" w:rsidRPr="00DD4E77" w:rsidRDefault="00947E94" w:rsidP="00B0607E">
            <w:pPr>
              <w:rPr>
                <w:rFonts w:cs="Times New Roman"/>
              </w:rPr>
            </w:pPr>
            <w:r w:rsidRPr="00DD4E77">
              <w:rPr>
                <w:rFonts w:cs="Times New Roman"/>
              </w:rPr>
              <w:t>Inovasi/Motivasi</w:t>
            </w:r>
          </w:p>
        </w:tc>
        <w:tc>
          <w:tcPr>
            <w:tcW w:w="990" w:type="dxa"/>
          </w:tcPr>
          <w:p w:rsidR="00947E94" w:rsidRPr="007B2A9C" w:rsidRDefault="00947E94" w:rsidP="0037574F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10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126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99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20</w:t>
            </w:r>
          </w:p>
        </w:tc>
        <w:tc>
          <w:tcPr>
            <w:tcW w:w="1080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50</w:t>
            </w:r>
          </w:p>
        </w:tc>
        <w:tc>
          <w:tcPr>
            <w:tcW w:w="828" w:type="dxa"/>
          </w:tcPr>
          <w:p w:rsidR="00947E94" w:rsidRPr="007B2A9C" w:rsidRDefault="00947E94" w:rsidP="00283C1A">
            <w:pPr>
              <w:jc w:val="center"/>
              <w:rPr>
                <w:rFonts w:cs="Times New Roman"/>
              </w:rPr>
            </w:pPr>
            <w:r w:rsidRPr="007B2A9C">
              <w:rPr>
                <w:rFonts w:cs="Times New Roman"/>
              </w:rPr>
              <w:t>25</w:t>
            </w:r>
          </w:p>
        </w:tc>
      </w:tr>
    </w:tbl>
    <w:p w:rsidR="00E76D5A" w:rsidRPr="007B2A9C" w:rsidRDefault="00BA6667" w:rsidP="001672D8">
      <w:pPr>
        <w:pStyle w:val="Heading1"/>
        <w:jc w:val="both"/>
      </w:pPr>
      <w:r w:rsidRPr="007B2A9C">
        <w:t>II</w:t>
      </w:r>
      <w:r w:rsidR="00DD4E77">
        <w:t>I</w:t>
      </w:r>
      <w:r w:rsidRPr="007B2A9C">
        <w:t xml:space="preserve">. </w:t>
      </w:r>
      <w:r w:rsidR="00E76D5A" w:rsidRPr="007B2A9C">
        <w:t>PROSES PEMILIHAN</w:t>
      </w:r>
    </w:p>
    <w:p w:rsidR="00E76D5A" w:rsidRPr="007B2A9C" w:rsidRDefault="00DD4E77" w:rsidP="00DD4E77">
      <w:pPr>
        <w:pStyle w:val="Heading2"/>
        <w:jc w:val="both"/>
      </w:pPr>
      <w:r>
        <w:t>III.1.</w:t>
      </w:r>
      <w:r>
        <w:tab/>
        <w:t>Ketentuan</w:t>
      </w:r>
      <w:r w:rsidR="00576911" w:rsidRPr="007B2A9C">
        <w:t xml:space="preserve"> Pemilihan</w:t>
      </w:r>
    </w:p>
    <w:p w:rsidR="00AA46F4" w:rsidRPr="007B2A9C" w:rsidRDefault="00AA46F4" w:rsidP="001672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3"/>
          <w:szCs w:val="23"/>
        </w:rPr>
      </w:pPr>
    </w:p>
    <w:p w:rsidR="00DD4E77" w:rsidRPr="00DD4E77" w:rsidRDefault="00DD4E77" w:rsidP="00DD4E77">
      <w:pPr>
        <w:pStyle w:val="ListParagraph"/>
        <w:numPr>
          <w:ilvl w:val="0"/>
          <w:numId w:val="7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 xml:space="preserve">Dosen berprestasi dalam penelitian dapat diusulkan oleh </w:t>
      </w:r>
      <w:r w:rsidR="00AE0973">
        <w:rPr>
          <w:rFonts w:cs="Times New Roman"/>
        </w:rPr>
        <w:t xml:space="preserve">kolega, </w:t>
      </w:r>
      <w:r>
        <w:rPr>
          <w:rFonts w:cs="Times New Roman"/>
        </w:rPr>
        <w:t xml:space="preserve">KK, Fakultas/Sekolah, atau dosen yang bersangkutan. </w:t>
      </w:r>
    </w:p>
    <w:p w:rsidR="00576911" w:rsidRPr="007B2A9C" w:rsidRDefault="00576911" w:rsidP="00DD4E77">
      <w:pPr>
        <w:pStyle w:val="ListParagraph"/>
        <w:numPr>
          <w:ilvl w:val="0"/>
          <w:numId w:val="7"/>
        </w:numPr>
        <w:ind w:left="357" w:hanging="357"/>
        <w:jc w:val="both"/>
        <w:rPr>
          <w:rFonts w:cs="Times New Roman"/>
        </w:rPr>
      </w:pPr>
      <w:r w:rsidRPr="007B2A9C">
        <w:rPr>
          <w:rFonts w:cs="Times New Roman"/>
        </w:rPr>
        <w:t xml:space="preserve">Setiap </w:t>
      </w:r>
      <w:r w:rsidR="00AE0973">
        <w:rPr>
          <w:rFonts w:cs="Times New Roman"/>
        </w:rPr>
        <w:t>u</w:t>
      </w:r>
      <w:r w:rsidR="00DD4E77">
        <w:rPr>
          <w:rFonts w:cs="Times New Roman"/>
        </w:rPr>
        <w:t>nit</w:t>
      </w:r>
      <w:r w:rsidRPr="007B2A9C">
        <w:rPr>
          <w:rFonts w:cs="Times New Roman"/>
        </w:rPr>
        <w:t xml:space="preserve"> dapat memasukkan satu orang atau lebih usulan </w:t>
      </w:r>
      <w:r w:rsidR="00DD4E77">
        <w:rPr>
          <w:rFonts w:cs="Times New Roman"/>
        </w:rPr>
        <w:t>dosen</w:t>
      </w:r>
      <w:r w:rsidRPr="007B2A9C">
        <w:rPr>
          <w:rFonts w:cs="Times New Roman"/>
        </w:rPr>
        <w:t xml:space="preserve"> berprestasi</w:t>
      </w:r>
      <w:r w:rsidR="00DD4E77">
        <w:rPr>
          <w:rFonts w:cs="Times New Roman"/>
        </w:rPr>
        <w:t xml:space="preserve"> dalam penelitian</w:t>
      </w:r>
      <w:r w:rsidRPr="007B2A9C">
        <w:rPr>
          <w:rFonts w:cs="Times New Roman"/>
        </w:rPr>
        <w:t>.</w:t>
      </w:r>
    </w:p>
    <w:p w:rsidR="00DD4E77" w:rsidRPr="00DD4E77" w:rsidRDefault="00DD4E77" w:rsidP="00DD4E77">
      <w:pPr>
        <w:pStyle w:val="ListParagraph"/>
        <w:numPr>
          <w:ilvl w:val="0"/>
          <w:numId w:val="7"/>
        </w:numPr>
        <w:ind w:left="357" w:hanging="357"/>
        <w:jc w:val="both"/>
        <w:rPr>
          <w:rFonts w:cs="Times New Roman"/>
        </w:rPr>
      </w:pPr>
      <w:r w:rsidRPr="007B2A9C">
        <w:rPr>
          <w:rFonts w:cs="Times New Roman"/>
        </w:rPr>
        <w:t>Setiap dosen hanya boleh diusulkan untuk satu kategori dalam setiap periode pemilihan.</w:t>
      </w:r>
    </w:p>
    <w:p w:rsidR="00576911" w:rsidRPr="00DD4E77" w:rsidRDefault="00576911" w:rsidP="00DD4E77">
      <w:pPr>
        <w:pStyle w:val="ListParagraph"/>
        <w:numPr>
          <w:ilvl w:val="0"/>
          <w:numId w:val="7"/>
        </w:numPr>
        <w:ind w:left="357" w:hanging="357"/>
        <w:jc w:val="both"/>
        <w:rPr>
          <w:rFonts w:cs="Times New Roman"/>
        </w:rPr>
      </w:pPr>
      <w:r w:rsidRPr="007B2A9C">
        <w:rPr>
          <w:rFonts w:cs="Times New Roman"/>
        </w:rPr>
        <w:t>Setiap dosen hanya berhak mendapatkan satu kali penghargaan untuk kategori yang sama</w:t>
      </w:r>
      <w:r w:rsidR="00DD4E77">
        <w:rPr>
          <w:rFonts w:cs="Times New Roman"/>
        </w:rPr>
        <w:t xml:space="preserve"> dalam kurun waktu 5 tahun</w:t>
      </w:r>
      <w:r w:rsidRPr="007B2A9C">
        <w:rPr>
          <w:rFonts w:cs="Times New Roman"/>
        </w:rPr>
        <w:t>.</w:t>
      </w:r>
    </w:p>
    <w:p w:rsidR="00BA6667" w:rsidRPr="007B2A9C" w:rsidRDefault="00DD4E77" w:rsidP="001672D8">
      <w:pPr>
        <w:pStyle w:val="Heading2"/>
        <w:jc w:val="both"/>
      </w:pPr>
      <w:r>
        <w:lastRenderedPageBreak/>
        <w:t>III.2</w:t>
      </w:r>
      <w:r w:rsidR="00BA6667" w:rsidRPr="007B2A9C">
        <w:t>.</w:t>
      </w:r>
      <w:r>
        <w:tab/>
      </w:r>
      <w:r w:rsidR="00FC1A2B" w:rsidRPr="007B2A9C">
        <w:t xml:space="preserve">Tata Cara </w:t>
      </w:r>
      <w:r w:rsidR="00576911" w:rsidRPr="007B2A9C">
        <w:t>Pe</w:t>
      </w:r>
      <w:r w:rsidR="001B6939">
        <w:t>ngusulan</w:t>
      </w:r>
      <w:r w:rsidR="00576911" w:rsidRPr="007B2A9C">
        <w:t xml:space="preserve"> </w:t>
      </w:r>
    </w:p>
    <w:p w:rsidR="00576911" w:rsidRPr="007B2A9C" w:rsidRDefault="001B6939" w:rsidP="00DD4E77">
      <w:pPr>
        <w:pStyle w:val="ListParagraph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Dosen atau unit pengusul menyiapkan</w:t>
      </w:r>
      <w:r w:rsidR="00576911" w:rsidRPr="007B2A9C">
        <w:rPr>
          <w:rFonts w:cs="Times New Roman"/>
        </w:rPr>
        <w:t xml:space="preserve"> </w:t>
      </w:r>
      <w:r>
        <w:rPr>
          <w:rFonts w:cs="Times New Roman"/>
        </w:rPr>
        <w:t>dokumen u</w:t>
      </w:r>
      <w:r w:rsidR="00576911" w:rsidRPr="007B2A9C">
        <w:rPr>
          <w:rFonts w:cs="Times New Roman"/>
        </w:rPr>
        <w:t xml:space="preserve">sulan yang </w:t>
      </w:r>
      <w:r>
        <w:rPr>
          <w:rFonts w:cs="Times New Roman"/>
        </w:rPr>
        <w:t>terdiri dari</w:t>
      </w:r>
      <w:r w:rsidR="00576911" w:rsidRPr="007B2A9C">
        <w:rPr>
          <w:rFonts w:cs="Times New Roman"/>
        </w:rPr>
        <w:t xml:space="preserve"> form isian beserta lampiran terkait (</w:t>
      </w:r>
      <w:r>
        <w:rPr>
          <w:rFonts w:cs="Times New Roman"/>
        </w:rPr>
        <w:t>mohon diperhatikan</w:t>
      </w:r>
      <w:r w:rsidR="00576911" w:rsidRPr="007B2A9C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576911" w:rsidRPr="007B2A9C">
        <w:rPr>
          <w:rFonts w:cs="Times New Roman"/>
        </w:rPr>
        <w:t>ampiran form isian untuk setiap kategori)</w:t>
      </w:r>
    </w:p>
    <w:p w:rsidR="00FC1A2B" w:rsidRPr="001B6939" w:rsidRDefault="00576911" w:rsidP="001B6939">
      <w:pPr>
        <w:pStyle w:val="ListParagraph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7B2A9C">
        <w:rPr>
          <w:rFonts w:cs="Times New Roman"/>
        </w:rPr>
        <w:t xml:space="preserve">Dokumen lengkap </w:t>
      </w:r>
      <w:r w:rsidR="001B6939">
        <w:rPr>
          <w:rFonts w:cs="Times New Roman"/>
        </w:rPr>
        <w:t xml:space="preserve">disahkan oleh Dekan Fakultas/Sekolah dan dikirimkan ke LPPM ITB. </w:t>
      </w:r>
    </w:p>
    <w:p w:rsidR="001B6939" w:rsidRPr="001B6939" w:rsidRDefault="001B6939" w:rsidP="001B6939">
      <w:pPr>
        <w:pStyle w:val="ListParagraph"/>
        <w:ind w:left="357"/>
        <w:jc w:val="both"/>
        <w:rPr>
          <w:rFonts w:cs="Times New Roman"/>
        </w:rPr>
      </w:pPr>
    </w:p>
    <w:p w:rsidR="00BA6667" w:rsidRDefault="001B6939" w:rsidP="001672D8">
      <w:pPr>
        <w:pStyle w:val="Heading2"/>
        <w:jc w:val="both"/>
      </w:pPr>
      <w:r>
        <w:t>III.3</w:t>
      </w:r>
      <w:r w:rsidR="00BA6667">
        <w:t xml:space="preserve">. </w:t>
      </w:r>
      <w:r>
        <w:tab/>
      </w:r>
      <w:r w:rsidR="00BA6667">
        <w:t xml:space="preserve">Proses </w:t>
      </w:r>
      <w:r>
        <w:t xml:space="preserve">Seleksi dan </w:t>
      </w:r>
      <w:r w:rsidR="00BA6667">
        <w:t>Penilaian</w:t>
      </w:r>
    </w:p>
    <w:p w:rsidR="00BA6667" w:rsidRDefault="001B6939" w:rsidP="001672D8">
      <w:pPr>
        <w:jc w:val="both"/>
      </w:pPr>
      <w:r w:rsidRPr="007B2A9C">
        <w:rPr>
          <w:rFonts w:cs="Times New Roman"/>
        </w:rPr>
        <w:t xml:space="preserve">Semua usulan </w:t>
      </w:r>
      <w:r>
        <w:rPr>
          <w:rFonts w:cs="Times New Roman"/>
        </w:rPr>
        <w:t>Dosen</w:t>
      </w:r>
      <w:r w:rsidRPr="007B2A9C">
        <w:rPr>
          <w:rFonts w:cs="Times New Roman"/>
        </w:rPr>
        <w:t xml:space="preserve"> berprestasi</w:t>
      </w:r>
      <w:r>
        <w:rPr>
          <w:rFonts w:cs="Times New Roman"/>
        </w:rPr>
        <w:t xml:space="preserve"> dalam penelitian akan</w:t>
      </w:r>
      <w:r w:rsidRPr="007B2A9C">
        <w:rPr>
          <w:rFonts w:cs="Times New Roman"/>
        </w:rPr>
        <w:t xml:space="preserve"> diseleksi oleh </w:t>
      </w:r>
      <w:r w:rsidR="00AE0973" w:rsidRPr="000258B9">
        <w:rPr>
          <w:color w:val="000000" w:themeColor="text1"/>
        </w:rPr>
        <w:t>Kantor WRRI</w:t>
      </w:r>
      <w:r w:rsidRPr="007B2A9C">
        <w:rPr>
          <w:rFonts w:cs="Times New Roman"/>
        </w:rPr>
        <w:t xml:space="preserve"> ITB </w:t>
      </w:r>
      <w:r>
        <w:rPr>
          <w:rFonts w:cs="Times New Roman"/>
        </w:rPr>
        <w:t xml:space="preserve">dengan dibantu </w:t>
      </w:r>
      <w:r w:rsidRPr="007B2A9C">
        <w:rPr>
          <w:rFonts w:cs="Times New Roman"/>
        </w:rPr>
        <w:t>Komisi Penelitian, Pengabdian Masyarakat</w:t>
      </w:r>
      <w:r w:rsidR="00AE0973">
        <w:rPr>
          <w:rFonts w:cs="Times New Roman"/>
        </w:rPr>
        <w:t>,</w:t>
      </w:r>
      <w:r w:rsidRPr="007B2A9C">
        <w:rPr>
          <w:rFonts w:cs="Times New Roman"/>
        </w:rPr>
        <w:t xml:space="preserve"> dan Inovasi (PPMI</w:t>
      </w:r>
      <w:r>
        <w:rPr>
          <w:rFonts w:cs="Times New Roman"/>
        </w:rPr>
        <w:t>K</w:t>
      </w:r>
      <w:r w:rsidRPr="007B2A9C">
        <w:rPr>
          <w:rFonts w:cs="Times New Roman"/>
        </w:rPr>
        <w:t xml:space="preserve">) dan </w:t>
      </w:r>
      <w:r w:rsidRPr="007B2A9C">
        <w:rPr>
          <w:rFonts w:cs="Times New Roman"/>
          <w:i/>
        </w:rPr>
        <w:t>Board of Reviewer</w:t>
      </w:r>
      <w:r w:rsidR="00AE0973">
        <w:rPr>
          <w:rFonts w:cs="Times New Roman"/>
          <w:i/>
        </w:rPr>
        <w:t>s</w:t>
      </w:r>
      <w:r>
        <w:rPr>
          <w:rFonts w:cs="Times New Roman"/>
          <w:i/>
        </w:rPr>
        <w:t xml:space="preserve"> </w:t>
      </w:r>
      <w:r w:rsidRPr="007B2A9C">
        <w:rPr>
          <w:rFonts w:cs="Times New Roman"/>
        </w:rPr>
        <w:t>(B</w:t>
      </w:r>
      <w:r w:rsidR="00AE0973">
        <w:rPr>
          <w:rFonts w:cs="Times New Roman"/>
        </w:rPr>
        <w:t>o</w:t>
      </w:r>
      <w:r w:rsidRPr="007B2A9C">
        <w:rPr>
          <w:rFonts w:cs="Times New Roman"/>
        </w:rPr>
        <w:t>R)</w:t>
      </w:r>
      <w:r w:rsidR="00AE0973">
        <w:rPr>
          <w:rFonts w:cs="Times New Roman"/>
        </w:rPr>
        <w:t xml:space="preserve"> ITB</w:t>
      </w:r>
      <w:r w:rsidRPr="007B2A9C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76911">
        <w:t xml:space="preserve">Proses pemilihan dilakukan oleh </w:t>
      </w:r>
      <w:r w:rsidR="00AE0973" w:rsidRPr="000258B9">
        <w:rPr>
          <w:color w:val="000000" w:themeColor="text1"/>
        </w:rPr>
        <w:t>Kantor WRRI</w:t>
      </w:r>
      <w:r w:rsidR="00AE0973">
        <w:rPr>
          <w:color w:val="0000CC"/>
        </w:rPr>
        <w:t xml:space="preserve"> </w:t>
      </w:r>
      <w:r w:rsidR="00576911">
        <w:t xml:space="preserve">ITB melalui </w:t>
      </w:r>
      <w:r w:rsidR="00AE0973">
        <w:t>BoR ITB</w:t>
      </w:r>
      <w:r w:rsidR="00576911">
        <w:t xml:space="preserve"> </w:t>
      </w:r>
      <w:r w:rsidR="00AE0973" w:rsidRPr="000258B9">
        <w:rPr>
          <w:color w:val="000000" w:themeColor="text1"/>
        </w:rPr>
        <w:t>dengan</w:t>
      </w:r>
      <w:r w:rsidR="00AE0973">
        <w:rPr>
          <w:color w:val="0000CC"/>
        </w:rPr>
        <w:t xml:space="preserve"> </w:t>
      </w:r>
      <w:r>
        <w:t xml:space="preserve">tahapan-tahapan </w:t>
      </w:r>
      <w:r w:rsidR="00576911">
        <w:t>sebagai berikut:</w:t>
      </w:r>
      <w:r w:rsidR="00AE0973">
        <w:t xml:space="preserve"> </w:t>
      </w:r>
    </w:p>
    <w:p w:rsidR="00576911" w:rsidRDefault="00576911" w:rsidP="001672D8">
      <w:pPr>
        <w:pStyle w:val="ListParagraph"/>
        <w:numPr>
          <w:ilvl w:val="0"/>
          <w:numId w:val="10"/>
        </w:numPr>
        <w:jc w:val="both"/>
      </w:pPr>
      <w:r w:rsidRPr="0007270B">
        <w:rPr>
          <w:i/>
        </w:rPr>
        <w:t xml:space="preserve">Desk </w:t>
      </w:r>
      <w:r w:rsidR="0007270B">
        <w:rPr>
          <w:i/>
        </w:rPr>
        <w:t>e</w:t>
      </w:r>
      <w:r w:rsidRPr="0007270B">
        <w:rPr>
          <w:i/>
        </w:rPr>
        <w:t>valuation</w:t>
      </w:r>
      <w:r>
        <w:t xml:space="preserve"> oleh </w:t>
      </w:r>
      <w:r w:rsidR="00AE0973" w:rsidRPr="000258B9">
        <w:rPr>
          <w:color w:val="000000" w:themeColor="text1"/>
        </w:rPr>
        <w:t>BoR</w:t>
      </w:r>
      <w:r w:rsidR="00AE0973">
        <w:rPr>
          <w:color w:val="0000CC"/>
        </w:rPr>
        <w:t xml:space="preserve"> </w:t>
      </w:r>
      <w:r>
        <w:t xml:space="preserve">untuk menilai setiap usulan yang masuk berdasarkan </w:t>
      </w:r>
      <w:r w:rsidR="00013A3D">
        <w:t>k</w:t>
      </w:r>
      <w:r>
        <w:t xml:space="preserve">riteria dan </w:t>
      </w:r>
      <w:r w:rsidR="0007270B">
        <w:t>instrumen</w:t>
      </w:r>
      <w:r>
        <w:t xml:space="preserve"> yang telah disiapkan </w:t>
      </w:r>
      <w:r w:rsidR="00013A3D">
        <w:t xml:space="preserve">dan disetujui </w:t>
      </w:r>
      <w:r>
        <w:t>oleh Komisi PPMI</w:t>
      </w:r>
      <w:r w:rsidR="00AE0973">
        <w:t>K</w:t>
      </w:r>
      <w:r w:rsidR="001672D8">
        <w:t>.</w:t>
      </w:r>
    </w:p>
    <w:p w:rsidR="00576911" w:rsidRDefault="00576911" w:rsidP="001672D8">
      <w:pPr>
        <w:pStyle w:val="ListParagraph"/>
        <w:numPr>
          <w:ilvl w:val="0"/>
          <w:numId w:val="10"/>
        </w:numPr>
        <w:jc w:val="both"/>
      </w:pPr>
      <w:r w:rsidRPr="001B6939">
        <w:rPr>
          <w:i/>
        </w:rPr>
        <w:t>Panel Discussion</w:t>
      </w:r>
      <w:r>
        <w:t xml:space="preserve"> </w:t>
      </w:r>
      <w:r w:rsidR="00013A3D">
        <w:t>oleh Komisi PPMI</w:t>
      </w:r>
      <w:r w:rsidR="00AE0973">
        <w:t>K</w:t>
      </w:r>
      <w:r w:rsidR="00013A3D">
        <w:t xml:space="preserve"> </w:t>
      </w:r>
      <w:r>
        <w:t xml:space="preserve">untuk </w:t>
      </w:r>
      <w:r w:rsidR="00013A3D">
        <w:t>m</w:t>
      </w:r>
      <w:r>
        <w:t xml:space="preserve">enetapkan </w:t>
      </w:r>
      <w:r w:rsidR="00013A3D">
        <w:t>penerima Penghargaan Peneliti Berprestasi untuk setiap kategori</w:t>
      </w:r>
      <w:r w:rsidR="001672D8">
        <w:t>.</w:t>
      </w:r>
      <w:r w:rsidR="00AE0973">
        <w:t xml:space="preserve"> </w:t>
      </w:r>
    </w:p>
    <w:p w:rsidR="00BA6667" w:rsidRPr="007B2A9C" w:rsidRDefault="00E76D5A" w:rsidP="001672D8">
      <w:pPr>
        <w:pStyle w:val="Heading1"/>
        <w:jc w:val="both"/>
      </w:pPr>
      <w:r w:rsidRPr="007B2A9C">
        <w:t>I</w:t>
      </w:r>
      <w:r w:rsidR="00BA6667" w:rsidRPr="007B2A9C">
        <w:t>V. JADWAL KEGIATAN</w:t>
      </w:r>
    </w:p>
    <w:p w:rsidR="00BA6667" w:rsidRDefault="00BA6667" w:rsidP="001672D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  <w:r w:rsidRPr="007B2A9C">
        <w:rPr>
          <w:rFonts w:cs="TimesNewRomanPSMT"/>
          <w:color w:val="000000"/>
          <w:sz w:val="23"/>
          <w:szCs w:val="23"/>
        </w:rPr>
        <w:t xml:space="preserve">Jadwal kegiatan </w:t>
      </w:r>
      <w:r w:rsidR="00B87724" w:rsidRPr="007B2A9C">
        <w:rPr>
          <w:rFonts w:cs="TimesNewRomanPSMT"/>
          <w:color w:val="000000"/>
          <w:sz w:val="23"/>
          <w:szCs w:val="23"/>
        </w:rPr>
        <w:t>P</w:t>
      </w:r>
      <w:r w:rsidRPr="007B2A9C">
        <w:rPr>
          <w:rFonts w:cs="TimesNewRomanPSMT"/>
          <w:color w:val="000000"/>
          <w:sz w:val="23"/>
          <w:szCs w:val="23"/>
        </w:rPr>
        <w:t xml:space="preserve">emilihan </w:t>
      </w:r>
      <w:r w:rsidR="00B87724" w:rsidRPr="007B2A9C">
        <w:rPr>
          <w:rFonts w:cs="TimesNewRomanPSMT"/>
          <w:color w:val="000000"/>
          <w:sz w:val="23"/>
          <w:szCs w:val="23"/>
        </w:rPr>
        <w:t>P</w:t>
      </w:r>
      <w:r w:rsidRPr="007B2A9C">
        <w:rPr>
          <w:rFonts w:cs="TimesNewRomanPSMT"/>
          <w:color w:val="000000"/>
          <w:sz w:val="23"/>
          <w:szCs w:val="23"/>
        </w:rPr>
        <w:t xml:space="preserve">eneliti </w:t>
      </w:r>
      <w:r w:rsidR="00B87724" w:rsidRPr="007B2A9C">
        <w:rPr>
          <w:rFonts w:cs="TimesNewRomanPSMT"/>
          <w:color w:val="000000"/>
          <w:sz w:val="23"/>
          <w:szCs w:val="23"/>
        </w:rPr>
        <w:t>B</w:t>
      </w:r>
      <w:r w:rsidRPr="007B2A9C">
        <w:rPr>
          <w:rFonts w:cs="TimesNewRomanPSMT"/>
          <w:color w:val="000000"/>
          <w:sz w:val="23"/>
          <w:szCs w:val="23"/>
        </w:rPr>
        <w:t xml:space="preserve">erprestasi </w:t>
      </w:r>
      <w:r w:rsidR="00B87724" w:rsidRPr="007B2A9C">
        <w:rPr>
          <w:rFonts w:cs="TimesNewRomanPSMT"/>
          <w:color w:val="000000"/>
          <w:sz w:val="23"/>
          <w:szCs w:val="23"/>
        </w:rPr>
        <w:t xml:space="preserve">ITB tahun 2012 </w:t>
      </w:r>
      <w:r w:rsidR="005F0596" w:rsidRPr="007B2A9C">
        <w:rPr>
          <w:rFonts w:cs="TimesNewRomanPSMT"/>
          <w:color w:val="000000"/>
          <w:sz w:val="23"/>
          <w:szCs w:val="23"/>
        </w:rPr>
        <w:t xml:space="preserve">dapat dilihat </w:t>
      </w:r>
      <w:r w:rsidRPr="007B2A9C">
        <w:rPr>
          <w:rFonts w:cs="TimesNewRomanPSMT"/>
          <w:color w:val="000000"/>
          <w:sz w:val="23"/>
          <w:szCs w:val="23"/>
        </w:rPr>
        <w:t xml:space="preserve">pada Tabel </w:t>
      </w:r>
      <w:r w:rsidR="009D7ECF" w:rsidRPr="007B2A9C">
        <w:rPr>
          <w:rFonts w:cs="TimesNewRomanPSMT"/>
          <w:color w:val="000000"/>
          <w:sz w:val="23"/>
          <w:szCs w:val="23"/>
        </w:rPr>
        <w:t>2.</w:t>
      </w:r>
    </w:p>
    <w:p w:rsidR="001B6939" w:rsidRPr="001B6939" w:rsidRDefault="001B6939" w:rsidP="001672D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3"/>
          <w:szCs w:val="23"/>
        </w:rPr>
      </w:pPr>
    </w:p>
    <w:p w:rsidR="00BA6667" w:rsidRPr="007B2A9C" w:rsidRDefault="00BA6667" w:rsidP="005F0596">
      <w:pPr>
        <w:autoSpaceDE w:val="0"/>
        <w:autoSpaceDN w:val="0"/>
        <w:adjustRightInd w:val="0"/>
        <w:spacing w:after="120" w:line="240" w:lineRule="auto"/>
        <w:jc w:val="center"/>
        <w:rPr>
          <w:rFonts w:cs="TimesNewRomanPS-BoldMT"/>
          <w:b/>
          <w:bCs/>
          <w:color w:val="000000"/>
          <w:sz w:val="23"/>
          <w:szCs w:val="23"/>
        </w:rPr>
      </w:pPr>
      <w:r w:rsidRPr="007B2A9C">
        <w:rPr>
          <w:rFonts w:cs="TimesNewRomanPS-BoldMT"/>
          <w:b/>
          <w:bCs/>
          <w:color w:val="000000"/>
          <w:sz w:val="23"/>
          <w:szCs w:val="23"/>
        </w:rPr>
        <w:t xml:space="preserve">Tabel </w:t>
      </w:r>
      <w:r w:rsidR="009D7ECF" w:rsidRPr="007B2A9C">
        <w:rPr>
          <w:rFonts w:cs="TimesNewRomanPS-BoldMT"/>
          <w:b/>
          <w:bCs/>
          <w:color w:val="000000"/>
          <w:sz w:val="23"/>
          <w:szCs w:val="23"/>
        </w:rPr>
        <w:t xml:space="preserve">2. </w:t>
      </w:r>
      <w:r w:rsidRPr="007B2A9C">
        <w:rPr>
          <w:rFonts w:cs="TimesNewRomanPS-BoldMT"/>
          <w:b/>
          <w:bCs/>
          <w:color w:val="000000"/>
          <w:sz w:val="23"/>
          <w:szCs w:val="23"/>
        </w:rPr>
        <w:t>Jadwal Kegiatan</w:t>
      </w:r>
      <w:r w:rsidR="00B87724" w:rsidRPr="007B2A9C">
        <w:rPr>
          <w:rFonts w:cs="TimesNewRomanPS-BoldMT"/>
          <w:b/>
          <w:bCs/>
          <w:color w:val="000000"/>
          <w:sz w:val="23"/>
          <w:szCs w:val="23"/>
        </w:rPr>
        <w:t xml:space="preserve"> </w:t>
      </w:r>
      <w:r w:rsidR="00B87724" w:rsidRPr="007B2A9C">
        <w:rPr>
          <w:rFonts w:cs="TimesNewRomanPSMT"/>
          <w:b/>
          <w:color w:val="000000"/>
          <w:sz w:val="23"/>
          <w:szCs w:val="23"/>
        </w:rPr>
        <w:t>Pemilihan Peneliti Berprestasi ITB tahun 2012</w:t>
      </w:r>
    </w:p>
    <w:tbl>
      <w:tblPr>
        <w:tblStyle w:val="TableGrid"/>
        <w:tblW w:w="0" w:type="auto"/>
        <w:tblLook w:val="04A0"/>
      </w:tblPr>
      <w:tblGrid>
        <w:gridCol w:w="738"/>
        <w:gridCol w:w="3780"/>
        <w:gridCol w:w="5058"/>
      </w:tblGrid>
      <w:tr w:rsidR="00B87724" w:rsidRPr="007B2A9C" w:rsidTr="005F0596">
        <w:tc>
          <w:tcPr>
            <w:tcW w:w="738" w:type="dxa"/>
            <w:shd w:val="clear" w:color="auto" w:fill="C6D9F1" w:themeFill="text2" w:themeFillTint="33"/>
          </w:tcPr>
          <w:p w:rsidR="00B87724" w:rsidRPr="008473D8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B87724" w:rsidRPr="007B2A9C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/>
                <w:bCs/>
                <w:color w:val="000000"/>
                <w:sz w:val="23"/>
                <w:szCs w:val="23"/>
              </w:rPr>
              <w:t>Kegiatan</w:t>
            </w:r>
          </w:p>
        </w:tc>
        <w:tc>
          <w:tcPr>
            <w:tcW w:w="5058" w:type="dxa"/>
            <w:shd w:val="clear" w:color="auto" w:fill="C6D9F1" w:themeFill="text2" w:themeFillTint="33"/>
          </w:tcPr>
          <w:p w:rsidR="00B87724" w:rsidRPr="008473D8" w:rsidRDefault="008473D8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TimesNewRomanPS-BoldMT"/>
                <w:b/>
                <w:bCs/>
                <w:color w:val="000000"/>
                <w:sz w:val="23"/>
                <w:szCs w:val="23"/>
              </w:rPr>
              <w:t>Jadwal Kegiatan</w:t>
            </w:r>
          </w:p>
        </w:tc>
      </w:tr>
      <w:tr w:rsidR="00B87724" w:rsidRPr="007B2A9C" w:rsidTr="001B6939">
        <w:tc>
          <w:tcPr>
            <w:tcW w:w="738" w:type="dxa"/>
          </w:tcPr>
          <w:p w:rsidR="00B87724" w:rsidRPr="007B2A9C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780" w:type="dxa"/>
          </w:tcPr>
          <w:p w:rsidR="00B87724" w:rsidRPr="007B2A9C" w:rsidRDefault="00B87724" w:rsidP="001672D8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Penerimaan dokumen Usulan</w:t>
            </w:r>
          </w:p>
        </w:tc>
        <w:tc>
          <w:tcPr>
            <w:tcW w:w="5058" w:type="dxa"/>
            <w:shd w:val="clear" w:color="auto" w:fill="auto"/>
          </w:tcPr>
          <w:p w:rsidR="00B87724" w:rsidRPr="001B6939" w:rsidRDefault="00CB237D" w:rsidP="00CB237D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>
              <w:rPr>
                <w:rFonts w:cs="TimesNewRomanPS-BoldMT"/>
                <w:bCs/>
                <w:color w:val="000000"/>
                <w:sz w:val="23"/>
                <w:szCs w:val="23"/>
              </w:rPr>
              <w:t>4 Juni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NewRomanPS-BoldMT"/>
                <w:bCs/>
                <w:color w:val="000000"/>
                <w:sz w:val="23"/>
                <w:szCs w:val="23"/>
              </w:rPr>
              <w:t>–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NewRomanPS-BoldMT"/>
                <w:bCs/>
                <w:color w:val="000000"/>
                <w:sz w:val="23"/>
                <w:szCs w:val="23"/>
              </w:rPr>
              <w:t>18 Juni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2012</w:t>
            </w:r>
          </w:p>
        </w:tc>
      </w:tr>
      <w:tr w:rsidR="00B87724" w:rsidRPr="007B2A9C" w:rsidTr="001B6939">
        <w:tc>
          <w:tcPr>
            <w:tcW w:w="738" w:type="dxa"/>
          </w:tcPr>
          <w:p w:rsidR="00B87724" w:rsidRPr="007B2A9C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780" w:type="dxa"/>
          </w:tcPr>
          <w:p w:rsidR="00B87724" w:rsidRPr="007B2A9C" w:rsidRDefault="00B87724" w:rsidP="001672D8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Penilaian (Review)</w:t>
            </w:r>
          </w:p>
        </w:tc>
        <w:tc>
          <w:tcPr>
            <w:tcW w:w="5058" w:type="dxa"/>
            <w:shd w:val="clear" w:color="auto" w:fill="auto"/>
          </w:tcPr>
          <w:p w:rsidR="00B87724" w:rsidRPr="001B6939" w:rsidRDefault="00CC6E5D" w:rsidP="00D2262C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>1</w:t>
            </w:r>
            <w:r w:rsidR="00CB237D">
              <w:rPr>
                <w:rFonts w:cs="TimesNewRomanPS-BoldMT"/>
                <w:bCs/>
                <w:color w:val="000000"/>
                <w:sz w:val="23"/>
                <w:szCs w:val="23"/>
              </w:rPr>
              <w:t>8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>Juni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- 2</w:t>
            </w:r>
            <w:r w:rsidR="00D2262C"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>5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Juni 2012</w:t>
            </w:r>
          </w:p>
        </w:tc>
      </w:tr>
      <w:tr w:rsidR="00B87724" w:rsidRPr="007B2A9C" w:rsidTr="001B6939">
        <w:tc>
          <w:tcPr>
            <w:tcW w:w="738" w:type="dxa"/>
          </w:tcPr>
          <w:p w:rsidR="00B87724" w:rsidRPr="007B2A9C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780" w:type="dxa"/>
          </w:tcPr>
          <w:p w:rsidR="00B87724" w:rsidRPr="007B2A9C" w:rsidRDefault="00B87724" w:rsidP="001672D8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Pengumuman Peneliti Berprestasi</w:t>
            </w:r>
          </w:p>
        </w:tc>
        <w:tc>
          <w:tcPr>
            <w:tcW w:w="5058" w:type="dxa"/>
            <w:shd w:val="clear" w:color="auto" w:fill="auto"/>
          </w:tcPr>
          <w:p w:rsidR="00B87724" w:rsidRPr="001B6939" w:rsidRDefault="00D2262C" w:rsidP="00D2262C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>28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 xml:space="preserve"> Ju</w:t>
            </w:r>
            <w:r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>n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>i 2012</w:t>
            </w:r>
          </w:p>
        </w:tc>
      </w:tr>
      <w:tr w:rsidR="00B87724" w:rsidRPr="007B2A9C" w:rsidTr="001B6939">
        <w:tc>
          <w:tcPr>
            <w:tcW w:w="738" w:type="dxa"/>
          </w:tcPr>
          <w:p w:rsidR="00B87724" w:rsidRPr="007B2A9C" w:rsidRDefault="00B87724" w:rsidP="008473D8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780" w:type="dxa"/>
          </w:tcPr>
          <w:p w:rsidR="00B87724" w:rsidRPr="007B2A9C" w:rsidRDefault="00AE0973" w:rsidP="001672D8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 w:rsidRPr="000258B9">
              <w:rPr>
                <w:rFonts w:cs="TimesNewRomanPS-BoldMT"/>
                <w:bCs/>
                <w:color w:val="000000" w:themeColor="text1"/>
                <w:sz w:val="23"/>
                <w:szCs w:val="23"/>
              </w:rPr>
              <w:t>Pemberian</w:t>
            </w:r>
            <w:r>
              <w:rPr>
                <w:rFonts w:cs="TimesNewRomanPS-BoldMT"/>
                <w:bCs/>
                <w:color w:val="0000CC"/>
                <w:sz w:val="23"/>
                <w:szCs w:val="23"/>
              </w:rPr>
              <w:t xml:space="preserve"> </w:t>
            </w:r>
            <w:r w:rsidR="00B87724" w:rsidRPr="007B2A9C">
              <w:rPr>
                <w:rFonts w:cs="TimesNewRomanPS-BoldMT"/>
                <w:bCs/>
                <w:color w:val="000000"/>
                <w:sz w:val="23"/>
                <w:szCs w:val="23"/>
              </w:rPr>
              <w:t>Penghargaan</w:t>
            </w:r>
          </w:p>
        </w:tc>
        <w:tc>
          <w:tcPr>
            <w:tcW w:w="5058" w:type="dxa"/>
            <w:shd w:val="clear" w:color="auto" w:fill="auto"/>
          </w:tcPr>
          <w:p w:rsidR="00B87724" w:rsidRPr="001B6939" w:rsidRDefault="00D2262C" w:rsidP="001672D8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Cs/>
                <w:color w:val="000000"/>
                <w:sz w:val="23"/>
                <w:szCs w:val="23"/>
              </w:rPr>
            </w:pPr>
            <w:r>
              <w:rPr>
                <w:rFonts w:cs="TimesNewRomanPS-BoldMT"/>
                <w:bCs/>
                <w:color w:val="000000"/>
                <w:sz w:val="23"/>
                <w:szCs w:val="23"/>
                <w:lang w:val="en-US"/>
              </w:rPr>
              <w:t xml:space="preserve">3 </w:t>
            </w:r>
            <w:r w:rsidR="00A50A43" w:rsidRPr="001B6939">
              <w:rPr>
                <w:rFonts w:cs="TimesNewRomanPS-BoldMT"/>
                <w:bCs/>
                <w:color w:val="000000"/>
                <w:sz w:val="23"/>
                <w:szCs w:val="23"/>
              </w:rPr>
              <w:t>Juli 2012</w:t>
            </w:r>
          </w:p>
        </w:tc>
      </w:tr>
    </w:tbl>
    <w:p w:rsidR="001B6939" w:rsidRDefault="007B3DC3" w:rsidP="001B6939">
      <w:pPr>
        <w:pStyle w:val="Heading1"/>
        <w:jc w:val="both"/>
      </w:pPr>
      <w:r w:rsidRPr="007B2A9C">
        <w:t>V. LAMPIRAN</w:t>
      </w:r>
    </w:p>
    <w:p w:rsidR="001B6939" w:rsidRDefault="001B6939" w:rsidP="001B6939">
      <w:r>
        <w:t>(Lihat halaman berikutnya)</w:t>
      </w:r>
      <w:r w:rsidR="007B3DC3" w:rsidRPr="007B2A9C">
        <w:t xml:space="preserve"> </w:t>
      </w:r>
    </w:p>
    <w:p w:rsidR="001B6939" w:rsidRDefault="001B6939" w:rsidP="001B6939">
      <w:pPr>
        <w:rPr>
          <w:rFonts w:eastAsiaTheme="majorEastAsia" w:cstheme="majorBidi"/>
          <w:sz w:val="26"/>
          <w:szCs w:val="28"/>
        </w:rPr>
      </w:pPr>
      <w:r>
        <w:br w:type="page"/>
      </w:r>
    </w:p>
    <w:p w:rsidR="002A2A53" w:rsidRPr="001B6939" w:rsidRDefault="001B6939" w:rsidP="001B6939">
      <w:pPr>
        <w:pStyle w:val="Heading1"/>
        <w:jc w:val="center"/>
        <w:rPr>
          <w:rFonts w:cs="TimesNewRomanPS-BoldMT"/>
          <w:bCs w:val="0"/>
          <w:color w:val="000000"/>
          <w:sz w:val="24"/>
          <w:szCs w:val="24"/>
        </w:rPr>
      </w:pPr>
      <w:r w:rsidRPr="001B6939">
        <w:rPr>
          <w:rFonts w:cs="TimesNewRomanPS-BoldMT"/>
          <w:bCs w:val="0"/>
          <w:color w:val="000000"/>
          <w:sz w:val="24"/>
          <w:szCs w:val="24"/>
        </w:rPr>
        <w:lastRenderedPageBreak/>
        <w:t>Lampiran 1</w:t>
      </w:r>
    </w:p>
    <w:p w:rsidR="001B6939" w:rsidRPr="001B6939" w:rsidRDefault="001B6939" w:rsidP="001B6939">
      <w:pPr>
        <w:jc w:val="center"/>
        <w:rPr>
          <w:b/>
          <w:sz w:val="24"/>
          <w:szCs w:val="24"/>
        </w:rPr>
      </w:pPr>
      <w:r w:rsidRPr="001B6939">
        <w:rPr>
          <w:b/>
          <w:sz w:val="24"/>
          <w:szCs w:val="24"/>
        </w:rPr>
        <w:t>Formulir Usulan Dosen Berprestasi dalam Penelitian</w:t>
      </w:r>
    </w:p>
    <w:p w:rsidR="003D068D" w:rsidRPr="003D068D" w:rsidRDefault="003D068D" w:rsidP="001B6939">
      <w:pPr>
        <w:rPr>
          <w:b/>
          <w:sz w:val="21"/>
          <w:szCs w:val="21"/>
        </w:rPr>
      </w:pPr>
      <w:r w:rsidRPr="003D068D">
        <w:rPr>
          <w:b/>
          <w:sz w:val="21"/>
          <w:szCs w:val="21"/>
        </w:rPr>
        <w:t xml:space="preserve">I. </w:t>
      </w:r>
      <w:r w:rsidRPr="003D068D">
        <w:rPr>
          <w:b/>
          <w:sz w:val="21"/>
          <w:szCs w:val="21"/>
        </w:rPr>
        <w:tab/>
        <w:t>Identitas Diri</w:t>
      </w:r>
    </w:p>
    <w:p w:rsidR="001B6939" w:rsidRPr="003D068D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Nama Lengkap</w:t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1B6939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Jabatan Fungsional</w:t>
      </w:r>
      <w:r w:rsidR="000258B9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  <w:r w:rsidRPr="003D068D">
        <w:rPr>
          <w:sz w:val="21"/>
          <w:szCs w:val="21"/>
        </w:rPr>
        <w:tab/>
      </w:r>
    </w:p>
    <w:p w:rsidR="002C590C" w:rsidRPr="000258B9" w:rsidRDefault="002C590C" w:rsidP="001B6939">
      <w:pPr>
        <w:rPr>
          <w:color w:val="000000" w:themeColor="text1"/>
          <w:sz w:val="21"/>
          <w:szCs w:val="21"/>
        </w:rPr>
      </w:pPr>
      <w:r w:rsidRPr="000258B9">
        <w:rPr>
          <w:color w:val="000000" w:themeColor="text1"/>
          <w:sz w:val="21"/>
          <w:szCs w:val="21"/>
        </w:rPr>
        <w:t>Pangkat/Golongan</w:t>
      </w:r>
      <w:r w:rsidRPr="000258B9">
        <w:rPr>
          <w:color w:val="000000" w:themeColor="text1"/>
          <w:sz w:val="21"/>
          <w:szCs w:val="21"/>
        </w:rPr>
        <w:tab/>
      </w:r>
      <w:r w:rsidRPr="000258B9">
        <w:rPr>
          <w:color w:val="000000" w:themeColor="text1"/>
          <w:sz w:val="21"/>
          <w:szCs w:val="21"/>
        </w:rPr>
        <w:tab/>
      </w:r>
      <w:r w:rsidRPr="000258B9">
        <w:rPr>
          <w:color w:val="000000" w:themeColor="text1"/>
          <w:sz w:val="21"/>
          <w:szCs w:val="21"/>
        </w:rPr>
        <w:tab/>
        <w:t>:</w:t>
      </w:r>
    </w:p>
    <w:p w:rsidR="001B6939" w:rsidRPr="003D068D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NIP</w:t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1B6939" w:rsidRPr="003D068D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Fakultas/Sekolah</w:t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1B6939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Kelompok Keahlian</w:t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1B6939" w:rsidRPr="003D068D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Alamat Kantor/Telp/Fax/E-mail</w:t>
      </w:r>
      <w:r w:rsidRPr="003D068D"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1B6939" w:rsidRDefault="001B6939" w:rsidP="001B6939">
      <w:pPr>
        <w:rPr>
          <w:sz w:val="21"/>
          <w:szCs w:val="21"/>
        </w:rPr>
      </w:pPr>
      <w:r w:rsidRPr="003D068D">
        <w:rPr>
          <w:sz w:val="21"/>
          <w:szCs w:val="21"/>
        </w:rPr>
        <w:t>Alamat Rumah/Telp/Fax/HP/E-mail</w:t>
      </w:r>
      <w:r w:rsidRPr="003D068D">
        <w:rPr>
          <w:sz w:val="21"/>
          <w:szCs w:val="21"/>
        </w:rPr>
        <w:tab/>
        <w:t>:</w:t>
      </w:r>
    </w:p>
    <w:p w:rsidR="008473D8" w:rsidRDefault="008473D8" w:rsidP="008473D8">
      <w:pPr>
        <w:rPr>
          <w:sz w:val="21"/>
          <w:szCs w:val="21"/>
        </w:rPr>
      </w:pPr>
      <w:r>
        <w:rPr>
          <w:sz w:val="21"/>
          <w:szCs w:val="21"/>
        </w:rPr>
        <w:t>Kategori Penghargaan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D068D">
        <w:rPr>
          <w:sz w:val="21"/>
          <w:szCs w:val="21"/>
        </w:rPr>
        <w:tab/>
        <w:t>:</w:t>
      </w:r>
    </w:p>
    <w:p w:rsidR="003D068D" w:rsidRPr="003D068D" w:rsidRDefault="003D068D" w:rsidP="003D068D">
      <w:pPr>
        <w:rPr>
          <w:b/>
          <w:sz w:val="21"/>
          <w:szCs w:val="21"/>
        </w:rPr>
      </w:pPr>
      <w:r w:rsidRPr="003D068D">
        <w:rPr>
          <w:b/>
          <w:sz w:val="21"/>
          <w:szCs w:val="21"/>
        </w:rPr>
        <w:t>II.</w:t>
      </w:r>
      <w:r w:rsidRPr="003D068D">
        <w:rPr>
          <w:b/>
          <w:sz w:val="21"/>
          <w:szCs w:val="21"/>
        </w:rPr>
        <w:tab/>
        <w:t>Riwayat Pendidikan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984"/>
        <w:gridCol w:w="1843"/>
        <w:gridCol w:w="1843"/>
        <w:gridCol w:w="1701"/>
      </w:tblGrid>
      <w:tr w:rsidR="003D068D" w:rsidRPr="003D068D" w:rsidTr="003D068D">
        <w:trPr>
          <w:trHeight w:val="588"/>
        </w:trPr>
        <w:tc>
          <w:tcPr>
            <w:tcW w:w="1805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  <w:r w:rsidRPr="003D068D">
              <w:rPr>
                <w:sz w:val="21"/>
                <w:szCs w:val="21"/>
              </w:rPr>
              <w:t>Program</w:t>
            </w:r>
          </w:p>
        </w:tc>
        <w:tc>
          <w:tcPr>
            <w:tcW w:w="1984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3D068D">
              <w:rPr>
                <w:b/>
                <w:sz w:val="21"/>
                <w:szCs w:val="21"/>
              </w:rPr>
              <w:t>S-1</w:t>
            </w: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3D068D">
              <w:rPr>
                <w:b/>
                <w:sz w:val="21"/>
                <w:szCs w:val="21"/>
              </w:rPr>
              <w:t>S-2</w:t>
            </w: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3D068D">
              <w:rPr>
                <w:b/>
                <w:sz w:val="21"/>
                <w:szCs w:val="21"/>
              </w:rPr>
              <w:t>S-3</w:t>
            </w:r>
          </w:p>
        </w:tc>
        <w:tc>
          <w:tcPr>
            <w:tcW w:w="1701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Post-Doc</w:t>
            </w:r>
          </w:p>
        </w:tc>
      </w:tr>
      <w:tr w:rsidR="003D068D" w:rsidRPr="003D068D" w:rsidTr="003D068D">
        <w:trPr>
          <w:trHeight w:val="554"/>
        </w:trPr>
        <w:tc>
          <w:tcPr>
            <w:tcW w:w="1805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  <w:r w:rsidRPr="003D068D">
              <w:rPr>
                <w:sz w:val="21"/>
                <w:szCs w:val="21"/>
              </w:rPr>
              <w:t>Nama PT</w:t>
            </w:r>
          </w:p>
        </w:tc>
        <w:tc>
          <w:tcPr>
            <w:tcW w:w="1984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3D068D" w:rsidRPr="003D068D" w:rsidTr="003D068D">
        <w:trPr>
          <w:trHeight w:val="548"/>
        </w:trPr>
        <w:tc>
          <w:tcPr>
            <w:tcW w:w="1805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  <w:r w:rsidRPr="003D068D">
              <w:rPr>
                <w:sz w:val="21"/>
                <w:szCs w:val="21"/>
              </w:rPr>
              <w:t>Bidang Ilmu</w:t>
            </w:r>
          </w:p>
        </w:tc>
        <w:tc>
          <w:tcPr>
            <w:tcW w:w="1984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3D068D" w:rsidRPr="003D068D" w:rsidTr="003D068D">
        <w:trPr>
          <w:trHeight w:val="556"/>
        </w:trPr>
        <w:tc>
          <w:tcPr>
            <w:tcW w:w="1805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  <w:r w:rsidRPr="003D068D">
              <w:rPr>
                <w:sz w:val="21"/>
                <w:szCs w:val="21"/>
              </w:rPr>
              <w:t>Tahun Masuk</w:t>
            </w:r>
          </w:p>
        </w:tc>
        <w:tc>
          <w:tcPr>
            <w:tcW w:w="1984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 w:rsidR="003D068D" w:rsidRPr="003D068D" w:rsidTr="003D068D">
        <w:trPr>
          <w:trHeight w:val="550"/>
        </w:trPr>
        <w:tc>
          <w:tcPr>
            <w:tcW w:w="1805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  <w:r w:rsidRPr="003D068D">
              <w:rPr>
                <w:sz w:val="21"/>
                <w:szCs w:val="21"/>
              </w:rPr>
              <w:t>Tahun Lulus</w:t>
            </w:r>
          </w:p>
        </w:tc>
        <w:tc>
          <w:tcPr>
            <w:tcW w:w="1984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D068D" w:rsidRPr="003D068D" w:rsidRDefault="003D068D" w:rsidP="003D068D"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</w:tbl>
    <w:p w:rsidR="003D068D" w:rsidRDefault="003D068D" w:rsidP="001B6939">
      <w:pPr>
        <w:rPr>
          <w:sz w:val="20"/>
        </w:rPr>
      </w:pPr>
    </w:p>
    <w:p w:rsidR="00724530" w:rsidRPr="00724530" w:rsidRDefault="00724530" w:rsidP="00724530">
      <w:pPr>
        <w:rPr>
          <w:b/>
          <w:sz w:val="21"/>
          <w:szCs w:val="21"/>
        </w:rPr>
      </w:pPr>
      <w:r>
        <w:rPr>
          <w:b/>
          <w:sz w:val="21"/>
          <w:szCs w:val="21"/>
        </w:rPr>
        <w:t>III</w:t>
      </w:r>
      <w:r w:rsidR="004911E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ab/>
      </w:r>
      <w:r w:rsidRPr="00724530">
        <w:rPr>
          <w:b/>
          <w:sz w:val="21"/>
          <w:szCs w:val="21"/>
        </w:rPr>
        <w:t xml:space="preserve">Pengalaman Penelitian </w:t>
      </w:r>
    </w:p>
    <w:p w:rsidR="00724530" w:rsidRPr="00724530" w:rsidRDefault="00724530" w:rsidP="009C2FA0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Urutkan</w:t>
      </w:r>
      <w:r w:rsidRPr="00724530">
        <w:rPr>
          <w:i/>
          <w:sz w:val="21"/>
          <w:szCs w:val="21"/>
        </w:rPr>
        <w:t xml:space="preserve"> judul penelitian yang pernah dilakukan</w:t>
      </w:r>
      <w:r>
        <w:rPr>
          <w:i/>
          <w:sz w:val="21"/>
          <w:szCs w:val="21"/>
        </w:rPr>
        <w:t xml:space="preserve"> </w:t>
      </w:r>
      <w:r w:rsidRPr="00724530">
        <w:rPr>
          <w:i/>
          <w:sz w:val="21"/>
          <w:szCs w:val="21"/>
        </w:rPr>
        <w:t>(sebagai ketua) selama 5  tahun terakhir dimulai dari penelitian yang paling diunggulkan</w:t>
      </w:r>
      <w:r>
        <w:rPr>
          <w:i/>
          <w:sz w:val="21"/>
          <w:szCs w:val="21"/>
        </w:rPr>
        <w:t xml:space="preserve"> </w:t>
      </w:r>
      <w:r w:rsidRPr="00724530">
        <w:rPr>
          <w:i/>
          <w:sz w:val="21"/>
          <w:szCs w:val="21"/>
        </w:rPr>
        <w:t>sampai penelitian yang tidak diunggulkan.</w:t>
      </w:r>
    </w:p>
    <w:tbl>
      <w:tblPr>
        <w:tblW w:w="100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3659"/>
        <w:gridCol w:w="1787"/>
        <w:gridCol w:w="1440"/>
        <w:gridCol w:w="1620"/>
      </w:tblGrid>
      <w:tr w:rsidR="00724530" w:rsidRPr="00724530" w:rsidTr="00724530">
        <w:tc>
          <w:tcPr>
            <w:tcW w:w="648" w:type="dxa"/>
            <w:vMerge w:val="restart"/>
            <w:vAlign w:val="center"/>
          </w:tcPr>
          <w:p w:rsidR="00724530" w:rsidRPr="00724530" w:rsidRDefault="00724530" w:rsidP="00724530">
            <w:pPr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Merge w:val="restart"/>
            <w:vAlign w:val="center"/>
          </w:tcPr>
          <w:p w:rsidR="00724530" w:rsidRPr="00724530" w:rsidRDefault="00724530" w:rsidP="00724530">
            <w:pPr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Tahun</w:t>
            </w:r>
          </w:p>
        </w:tc>
        <w:tc>
          <w:tcPr>
            <w:tcW w:w="3659" w:type="dxa"/>
            <w:vMerge w:val="restart"/>
            <w:vAlign w:val="center"/>
          </w:tcPr>
          <w:p w:rsidR="00724530" w:rsidRPr="00724530" w:rsidRDefault="00724530" w:rsidP="00724530">
            <w:pPr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Judul Penelitian</w:t>
            </w:r>
          </w:p>
        </w:tc>
        <w:tc>
          <w:tcPr>
            <w:tcW w:w="1787" w:type="dxa"/>
            <w:vMerge w:val="restart"/>
            <w:vAlign w:val="center"/>
          </w:tcPr>
          <w:p w:rsidR="00724530" w:rsidRPr="00724530" w:rsidRDefault="00724530" w:rsidP="00724530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Bidang Penelitian</w:t>
            </w:r>
          </w:p>
        </w:tc>
        <w:tc>
          <w:tcPr>
            <w:tcW w:w="3060" w:type="dxa"/>
            <w:gridSpan w:val="2"/>
            <w:vAlign w:val="center"/>
          </w:tcPr>
          <w:p w:rsidR="00724530" w:rsidRPr="00724530" w:rsidRDefault="00724530" w:rsidP="00724530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Pendanaan</w:t>
            </w:r>
          </w:p>
        </w:tc>
      </w:tr>
      <w:tr w:rsidR="00724530" w:rsidRPr="00724530" w:rsidTr="00724530">
        <w:tc>
          <w:tcPr>
            <w:tcW w:w="648" w:type="dxa"/>
            <w:vMerge/>
            <w:vAlign w:val="center"/>
          </w:tcPr>
          <w:p w:rsidR="00724530" w:rsidRPr="00724530" w:rsidRDefault="00724530" w:rsidP="007245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24530" w:rsidRPr="00724530" w:rsidRDefault="00724530" w:rsidP="007245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59" w:type="dxa"/>
            <w:vMerge/>
            <w:vAlign w:val="center"/>
          </w:tcPr>
          <w:p w:rsidR="00724530" w:rsidRPr="00724530" w:rsidRDefault="00724530" w:rsidP="007245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7" w:type="dxa"/>
            <w:vMerge/>
          </w:tcPr>
          <w:p w:rsidR="00724530" w:rsidRPr="00724530" w:rsidRDefault="00724530" w:rsidP="00724530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4530" w:rsidRPr="00724530" w:rsidRDefault="00724530" w:rsidP="00724530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Sumber*</w:t>
            </w:r>
          </w:p>
        </w:tc>
        <w:tc>
          <w:tcPr>
            <w:tcW w:w="1620" w:type="dxa"/>
            <w:vAlign w:val="center"/>
          </w:tcPr>
          <w:p w:rsidR="00724530" w:rsidRPr="00724530" w:rsidRDefault="00724530" w:rsidP="00724530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724530">
              <w:rPr>
                <w:b/>
                <w:sz w:val="21"/>
                <w:szCs w:val="21"/>
              </w:rPr>
              <w:t>Jml (Juta Rp)</w:t>
            </w:r>
          </w:p>
        </w:tc>
      </w:tr>
      <w:tr w:rsidR="00724530" w:rsidRPr="00724530" w:rsidTr="00724530">
        <w:tc>
          <w:tcPr>
            <w:tcW w:w="648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59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7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24530" w:rsidRPr="00724530" w:rsidTr="00724530">
        <w:tc>
          <w:tcPr>
            <w:tcW w:w="648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59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7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724530" w:rsidRPr="00724530" w:rsidRDefault="0072453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724530" w:rsidRDefault="00724530" w:rsidP="001B6939">
      <w:pPr>
        <w:rPr>
          <w:sz w:val="20"/>
        </w:rPr>
      </w:pPr>
    </w:p>
    <w:p w:rsidR="004911EA" w:rsidRPr="004911EA" w:rsidRDefault="004911EA" w:rsidP="004911EA">
      <w:pPr>
        <w:rPr>
          <w:b/>
          <w:sz w:val="21"/>
          <w:szCs w:val="21"/>
        </w:rPr>
      </w:pPr>
      <w:r w:rsidRPr="004911EA">
        <w:rPr>
          <w:b/>
          <w:sz w:val="21"/>
          <w:szCs w:val="21"/>
        </w:rPr>
        <w:lastRenderedPageBreak/>
        <w:t xml:space="preserve">IV. </w:t>
      </w:r>
      <w:r w:rsidRPr="004911EA">
        <w:rPr>
          <w:b/>
          <w:sz w:val="21"/>
          <w:szCs w:val="21"/>
        </w:rPr>
        <w:tab/>
        <w:t xml:space="preserve">Pengalaman Penulisan </w:t>
      </w:r>
      <w:r w:rsidR="00BB3C7F">
        <w:rPr>
          <w:b/>
          <w:sz w:val="21"/>
          <w:szCs w:val="21"/>
        </w:rPr>
        <w:t>Artikel Ilmiah d</w:t>
      </w:r>
      <w:r w:rsidRPr="004911EA">
        <w:rPr>
          <w:b/>
          <w:sz w:val="21"/>
          <w:szCs w:val="21"/>
        </w:rPr>
        <w:t>alam Jurnal dan Proceeding</w:t>
      </w:r>
    </w:p>
    <w:p w:rsidR="004911EA" w:rsidRPr="004911EA" w:rsidRDefault="004911EA" w:rsidP="009C2FA0">
      <w:pPr>
        <w:jc w:val="both"/>
        <w:rPr>
          <w:i/>
          <w:sz w:val="21"/>
          <w:szCs w:val="21"/>
        </w:rPr>
      </w:pPr>
      <w:r w:rsidRPr="004911EA">
        <w:rPr>
          <w:i/>
          <w:sz w:val="21"/>
          <w:szCs w:val="21"/>
        </w:rPr>
        <w:t xml:space="preserve">Urutkan judul artikel ilmiah yang </w:t>
      </w:r>
      <w:r w:rsidR="00BB3C7F" w:rsidRPr="000258B9">
        <w:rPr>
          <w:i/>
          <w:color w:val="000000" w:themeColor="text1"/>
          <w:sz w:val="21"/>
          <w:szCs w:val="21"/>
        </w:rPr>
        <w:t>telah</w:t>
      </w:r>
      <w:r w:rsidR="00BB3C7F">
        <w:rPr>
          <w:i/>
          <w:sz w:val="21"/>
          <w:szCs w:val="21"/>
        </w:rPr>
        <w:t xml:space="preserve"> </w:t>
      </w:r>
      <w:r w:rsidRPr="004911EA">
        <w:rPr>
          <w:i/>
          <w:sz w:val="21"/>
          <w:szCs w:val="21"/>
        </w:rPr>
        <w:t xml:space="preserve">diterbitkan selama 5  tahun terakhir dimulai dari artikel  yang paling diunggulkan sampai </w:t>
      </w:r>
      <w:r w:rsidR="009C2FA0">
        <w:rPr>
          <w:i/>
          <w:sz w:val="21"/>
          <w:szCs w:val="21"/>
        </w:rPr>
        <w:t>artikel</w:t>
      </w:r>
      <w:r w:rsidRPr="004911EA">
        <w:rPr>
          <w:i/>
          <w:sz w:val="21"/>
          <w:szCs w:val="21"/>
        </w:rPr>
        <w:t xml:space="preserve"> yang tidak diunggulkan.</w:t>
      </w:r>
    </w:p>
    <w:tbl>
      <w:tblPr>
        <w:tblW w:w="97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2950"/>
        <w:gridCol w:w="1967"/>
        <w:gridCol w:w="1620"/>
        <w:gridCol w:w="1620"/>
      </w:tblGrid>
      <w:tr w:rsidR="0063406B" w:rsidRPr="004911EA" w:rsidTr="0063406B">
        <w:trPr>
          <w:trHeight w:val="519"/>
        </w:trPr>
        <w:tc>
          <w:tcPr>
            <w:tcW w:w="648" w:type="dxa"/>
            <w:vAlign w:val="center"/>
          </w:tcPr>
          <w:p w:rsidR="0063406B" w:rsidRPr="004911EA" w:rsidRDefault="0063406B" w:rsidP="004911EA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Align w:val="center"/>
          </w:tcPr>
          <w:p w:rsidR="0063406B" w:rsidRPr="004911EA" w:rsidRDefault="0063406B" w:rsidP="004911EA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Tahun</w:t>
            </w:r>
          </w:p>
        </w:tc>
        <w:tc>
          <w:tcPr>
            <w:tcW w:w="2950" w:type="dxa"/>
            <w:vAlign w:val="center"/>
          </w:tcPr>
          <w:p w:rsidR="0063406B" w:rsidRPr="004911EA" w:rsidRDefault="0063406B" w:rsidP="004911EA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Judul Artikel Ilmiah</w:t>
            </w:r>
          </w:p>
        </w:tc>
        <w:tc>
          <w:tcPr>
            <w:tcW w:w="1967" w:type="dxa"/>
            <w:vAlign w:val="center"/>
          </w:tcPr>
          <w:p w:rsidR="0063406B" w:rsidRPr="004911EA" w:rsidRDefault="0063406B" w:rsidP="004911EA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Nama Jurnal/Proceeding</w:t>
            </w:r>
          </w:p>
        </w:tc>
        <w:tc>
          <w:tcPr>
            <w:tcW w:w="1620" w:type="dxa"/>
            <w:vAlign w:val="center"/>
          </w:tcPr>
          <w:p w:rsidR="00BB3C7F" w:rsidRPr="000258B9" w:rsidRDefault="00BB3C7F" w:rsidP="0063406B">
            <w:pPr>
              <w:spacing w:after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258B9">
              <w:rPr>
                <w:b/>
                <w:color w:val="000000" w:themeColor="text1"/>
                <w:sz w:val="21"/>
                <w:szCs w:val="21"/>
              </w:rPr>
              <w:t>Diindeks oleh</w:t>
            </w:r>
          </w:p>
        </w:tc>
        <w:tc>
          <w:tcPr>
            <w:tcW w:w="1620" w:type="dxa"/>
            <w:vAlign w:val="center"/>
          </w:tcPr>
          <w:p w:rsidR="00BB3C7F" w:rsidRPr="000258B9" w:rsidRDefault="00BB3C7F" w:rsidP="004911EA">
            <w:pPr>
              <w:spacing w:after="0"/>
              <w:jc w:val="center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0258B9">
              <w:rPr>
                <w:b/>
                <w:i/>
                <w:color w:val="000000" w:themeColor="text1"/>
                <w:sz w:val="21"/>
                <w:szCs w:val="21"/>
              </w:rPr>
              <w:t>Impact Factor</w:t>
            </w:r>
            <w:r w:rsidR="00C42EAF">
              <w:rPr>
                <w:b/>
                <w:i/>
                <w:color w:val="000000" w:themeColor="text1"/>
                <w:sz w:val="21"/>
                <w:szCs w:val="21"/>
              </w:rPr>
              <w:t>*)</w:t>
            </w:r>
          </w:p>
        </w:tc>
      </w:tr>
      <w:tr w:rsidR="0063406B" w:rsidRPr="004911EA" w:rsidTr="0063406B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5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3406B" w:rsidRPr="004911EA" w:rsidTr="0063406B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5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4911EA" w:rsidRDefault="00C42EAF" w:rsidP="001B6939">
      <w:pPr>
        <w:rPr>
          <w:sz w:val="20"/>
        </w:rPr>
      </w:pPr>
      <w:r>
        <w:rPr>
          <w:sz w:val="20"/>
        </w:rPr>
        <w:t>*) Dapat diisi dengan impact factor atau SNIP/SJR</w:t>
      </w:r>
    </w:p>
    <w:p w:rsidR="009C2FA0" w:rsidRPr="009C2FA0" w:rsidRDefault="009C2FA0" w:rsidP="009C2FA0">
      <w:pPr>
        <w:rPr>
          <w:b/>
          <w:sz w:val="21"/>
          <w:szCs w:val="21"/>
        </w:rPr>
      </w:pPr>
      <w:r w:rsidRPr="004911EA">
        <w:rPr>
          <w:b/>
          <w:sz w:val="21"/>
          <w:szCs w:val="21"/>
        </w:rPr>
        <w:t xml:space="preserve">V. </w:t>
      </w:r>
      <w:r w:rsidRPr="004911EA">
        <w:rPr>
          <w:b/>
          <w:sz w:val="21"/>
          <w:szCs w:val="21"/>
        </w:rPr>
        <w:tab/>
      </w:r>
      <w:r w:rsidRPr="009C2FA0">
        <w:rPr>
          <w:b/>
          <w:i/>
          <w:sz w:val="21"/>
          <w:szCs w:val="21"/>
        </w:rPr>
        <w:t>Networking</w:t>
      </w:r>
      <w:r w:rsidR="003A184A">
        <w:rPr>
          <w:b/>
          <w:sz w:val="21"/>
          <w:szCs w:val="21"/>
        </w:rPr>
        <w:t xml:space="preserve"> (</w:t>
      </w:r>
      <w:r w:rsidR="003A184A" w:rsidRPr="000258B9">
        <w:rPr>
          <w:b/>
          <w:color w:val="000000" w:themeColor="text1"/>
          <w:sz w:val="21"/>
          <w:szCs w:val="21"/>
        </w:rPr>
        <w:t>Nasional dan/atau Internas</w:t>
      </w:r>
      <w:r w:rsidRPr="000258B9">
        <w:rPr>
          <w:b/>
          <w:color w:val="000000" w:themeColor="text1"/>
          <w:sz w:val="21"/>
          <w:szCs w:val="21"/>
        </w:rPr>
        <w:t>ional)</w:t>
      </w:r>
    </w:p>
    <w:p w:rsidR="009C2FA0" w:rsidRPr="009C2FA0" w:rsidRDefault="009C2FA0" w:rsidP="0063406B">
      <w:pPr>
        <w:jc w:val="both"/>
        <w:rPr>
          <w:i/>
          <w:sz w:val="21"/>
          <w:szCs w:val="21"/>
        </w:rPr>
      </w:pPr>
      <w:r w:rsidRPr="004911EA">
        <w:rPr>
          <w:i/>
          <w:sz w:val="21"/>
          <w:szCs w:val="21"/>
        </w:rPr>
        <w:t>Urutkan</w:t>
      </w:r>
      <w:r w:rsidRPr="009C2FA0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j</w:t>
      </w:r>
      <w:r w:rsidRPr="009C2FA0">
        <w:rPr>
          <w:i/>
          <w:sz w:val="21"/>
          <w:szCs w:val="21"/>
        </w:rPr>
        <w:t xml:space="preserve">ejaring kerja sama yang dibangun dengan instansi (pihak luar) yang berada di dalam dan luar negeri </w:t>
      </w:r>
      <w:r w:rsidRPr="004911EA">
        <w:rPr>
          <w:i/>
          <w:sz w:val="21"/>
          <w:szCs w:val="21"/>
        </w:rPr>
        <w:t xml:space="preserve">dimulai dari </w:t>
      </w:r>
      <w:r>
        <w:rPr>
          <w:i/>
          <w:sz w:val="21"/>
          <w:szCs w:val="21"/>
        </w:rPr>
        <w:t>kerjasama</w:t>
      </w:r>
      <w:r w:rsidRPr="004911EA">
        <w:rPr>
          <w:i/>
          <w:sz w:val="21"/>
          <w:szCs w:val="21"/>
        </w:rPr>
        <w:t xml:space="preserve">  yang paling diunggulkan sampai </w:t>
      </w:r>
      <w:r>
        <w:rPr>
          <w:i/>
          <w:sz w:val="21"/>
          <w:szCs w:val="21"/>
        </w:rPr>
        <w:t>kerjasama</w:t>
      </w:r>
      <w:r w:rsidRPr="004911EA">
        <w:rPr>
          <w:i/>
          <w:sz w:val="21"/>
          <w:szCs w:val="21"/>
        </w:rPr>
        <w:t xml:space="preserve"> yang tidak diunggulkan</w:t>
      </w:r>
    </w:p>
    <w:tbl>
      <w:tblPr>
        <w:tblW w:w="90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3960"/>
        <w:gridCol w:w="1967"/>
        <w:gridCol w:w="1620"/>
      </w:tblGrid>
      <w:tr w:rsidR="009C2FA0" w:rsidRPr="004911EA" w:rsidTr="00281FD7">
        <w:trPr>
          <w:trHeight w:val="519"/>
        </w:trPr>
        <w:tc>
          <w:tcPr>
            <w:tcW w:w="648" w:type="dxa"/>
            <w:vAlign w:val="center"/>
          </w:tcPr>
          <w:p w:rsidR="009C2FA0" w:rsidRPr="004911EA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Align w:val="center"/>
          </w:tcPr>
          <w:p w:rsidR="009C2FA0" w:rsidRPr="004911EA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Tahun</w:t>
            </w:r>
          </w:p>
        </w:tc>
        <w:tc>
          <w:tcPr>
            <w:tcW w:w="3960" w:type="dxa"/>
            <w:vAlign w:val="center"/>
          </w:tcPr>
          <w:p w:rsidR="009C2FA0" w:rsidRPr="004911EA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Bentuk Kerjasama</w:t>
            </w:r>
          </w:p>
        </w:tc>
        <w:tc>
          <w:tcPr>
            <w:tcW w:w="1967" w:type="dxa"/>
            <w:vAlign w:val="center"/>
          </w:tcPr>
          <w:p w:rsidR="009C2FA0" w:rsidRPr="004911EA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Periode Kerjasama</w:t>
            </w:r>
          </w:p>
        </w:tc>
        <w:tc>
          <w:tcPr>
            <w:tcW w:w="1620" w:type="dxa"/>
            <w:vAlign w:val="center"/>
          </w:tcPr>
          <w:p w:rsidR="009C2FA0" w:rsidRPr="009C2FA0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9C2FA0">
              <w:rPr>
                <w:b/>
                <w:sz w:val="21"/>
                <w:szCs w:val="21"/>
              </w:rPr>
              <w:t>Mitra</w:t>
            </w:r>
          </w:p>
        </w:tc>
      </w:tr>
      <w:tr w:rsidR="0063406B" w:rsidRPr="004911EA" w:rsidTr="00281FD7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C2FA0" w:rsidRPr="004911EA" w:rsidTr="00281FD7">
        <w:tc>
          <w:tcPr>
            <w:tcW w:w="648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9C2FA0" w:rsidRDefault="009C2FA0" w:rsidP="001B6939">
      <w:pPr>
        <w:rPr>
          <w:sz w:val="20"/>
        </w:rPr>
      </w:pPr>
    </w:p>
    <w:p w:rsidR="009C2FA0" w:rsidRPr="009C2FA0" w:rsidRDefault="009C2FA0" w:rsidP="009C2FA0">
      <w:pPr>
        <w:rPr>
          <w:b/>
          <w:sz w:val="21"/>
          <w:szCs w:val="21"/>
        </w:rPr>
      </w:pPr>
      <w:r w:rsidRPr="004911EA">
        <w:rPr>
          <w:b/>
          <w:sz w:val="21"/>
          <w:szCs w:val="21"/>
        </w:rPr>
        <w:t>V</w:t>
      </w:r>
      <w:r>
        <w:rPr>
          <w:b/>
          <w:sz w:val="21"/>
          <w:szCs w:val="21"/>
        </w:rPr>
        <w:t>I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 w:rsidRPr="009C2FA0">
        <w:rPr>
          <w:b/>
          <w:sz w:val="21"/>
          <w:szCs w:val="21"/>
        </w:rPr>
        <w:t xml:space="preserve">Jumlah Mahasiswa Bimbingan (S2 dan S3) </w:t>
      </w:r>
    </w:p>
    <w:p w:rsidR="009C2FA0" w:rsidRPr="009C2FA0" w:rsidRDefault="0013148C" w:rsidP="009C2FA0">
      <w:pPr>
        <w:rPr>
          <w:i/>
          <w:sz w:val="21"/>
          <w:szCs w:val="21"/>
        </w:rPr>
      </w:pPr>
      <w:r w:rsidRPr="004911EA">
        <w:rPr>
          <w:i/>
          <w:sz w:val="21"/>
          <w:szCs w:val="21"/>
        </w:rPr>
        <w:t>Urutkan</w:t>
      </w:r>
      <w:r w:rsidRPr="009C2FA0">
        <w:rPr>
          <w:i/>
          <w:sz w:val="21"/>
          <w:szCs w:val="21"/>
        </w:rPr>
        <w:t xml:space="preserve"> </w:t>
      </w:r>
      <w:r w:rsidR="009C2FA0" w:rsidRPr="009C2FA0">
        <w:rPr>
          <w:i/>
          <w:sz w:val="21"/>
          <w:szCs w:val="21"/>
        </w:rPr>
        <w:t xml:space="preserve">mahasiswa bimbingan S2 dan S3 </w:t>
      </w:r>
      <w:r>
        <w:rPr>
          <w:i/>
          <w:sz w:val="21"/>
          <w:szCs w:val="21"/>
        </w:rPr>
        <w:t>s</w:t>
      </w:r>
      <w:r w:rsidR="009C2FA0" w:rsidRPr="009C2FA0">
        <w:rPr>
          <w:i/>
          <w:sz w:val="21"/>
          <w:szCs w:val="21"/>
        </w:rPr>
        <w:t>elama 5 tahun terakhir</w:t>
      </w:r>
      <w:r w:rsidR="00BB3C7F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mulai dari lulusan yang terbaru</w:t>
      </w:r>
    </w:p>
    <w:tbl>
      <w:tblPr>
        <w:tblW w:w="90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3960"/>
        <w:gridCol w:w="1967"/>
        <w:gridCol w:w="1620"/>
      </w:tblGrid>
      <w:tr w:rsidR="009C2FA0" w:rsidRPr="004911EA" w:rsidTr="00281FD7">
        <w:trPr>
          <w:trHeight w:val="519"/>
        </w:trPr>
        <w:tc>
          <w:tcPr>
            <w:tcW w:w="648" w:type="dxa"/>
            <w:vAlign w:val="center"/>
          </w:tcPr>
          <w:p w:rsidR="009C2FA0" w:rsidRPr="004911EA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Align w:val="center"/>
          </w:tcPr>
          <w:p w:rsidR="009C2FA0" w:rsidRDefault="009C2FA0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Tahun</w:t>
            </w:r>
          </w:p>
          <w:p w:rsidR="0013148C" w:rsidRPr="004911EA" w:rsidRDefault="0013148C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Lulus</w:t>
            </w:r>
          </w:p>
        </w:tc>
        <w:tc>
          <w:tcPr>
            <w:tcW w:w="3960" w:type="dxa"/>
            <w:vAlign w:val="center"/>
          </w:tcPr>
          <w:p w:rsidR="009C2FA0" w:rsidRPr="004911EA" w:rsidRDefault="0013148C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Nama Mahasiswa</w:t>
            </w:r>
          </w:p>
        </w:tc>
        <w:tc>
          <w:tcPr>
            <w:tcW w:w="1967" w:type="dxa"/>
            <w:vAlign w:val="center"/>
          </w:tcPr>
          <w:p w:rsidR="009C2FA0" w:rsidRDefault="0013148C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Jenjang</w:t>
            </w:r>
          </w:p>
          <w:p w:rsidR="0013148C" w:rsidRPr="004911EA" w:rsidRDefault="0013148C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(S2/S3)</w:t>
            </w:r>
          </w:p>
        </w:tc>
        <w:tc>
          <w:tcPr>
            <w:tcW w:w="1620" w:type="dxa"/>
            <w:vAlign w:val="center"/>
          </w:tcPr>
          <w:p w:rsidR="009C2FA0" w:rsidRPr="009C2FA0" w:rsidRDefault="003A184A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Judul </w:t>
            </w:r>
            <w:r w:rsidR="0013148C">
              <w:rPr>
                <w:b/>
                <w:sz w:val="21"/>
                <w:szCs w:val="21"/>
              </w:rPr>
              <w:t>Tesis/Disertasi</w:t>
            </w:r>
          </w:p>
        </w:tc>
      </w:tr>
      <w:tr w:rsidR="009C2FA0" w:rsidRPr="004911EA" w:rsidTr="00281FD7">
        <w:tc>
          <w:tcPr>
            <w:tcW w:w="648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9C2FA0" w:rsidRPr="004911EA" w:rsidRDefault="009C2FA0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3406B" w:rsidRPr="004911EA" w:rsidTr="00281FD7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9C2FA0" w:rsidRDefault="009C2FA0" w:rsidP="001B6939">
      <w:pPr>
        <w:rPr>
          <w:sz w:val="20"/>
        </w:rPr>
      </w:pPr>
    </w:p>
    <w:p w:rsidR="00193F0D" w:rsidRPr="009C2FA0" w:rsidRDefault="00193F0D" w:rsidP="00193F0D">
      <w:pPr>
        <w:rPr>
          <w:b/>
          <w:sz w:val="21"/>
          <w:szCs w:val="21"/>
        </w:rPr>
      </w:pPr>
      <w:r w:rsidRPr="004911EA">
        <w:rPr>
          <w:b/>
          <w:sz w:val="21"/>
          <w:szCs w:val="21"/>
        </w:rPr>
        <w:t>V</w:t>
      </w:r>
      <w:r>
        <w:rPr>
          <w:b/>
          <w:sz w:val="21"/>
          <w:szCs w:val="21"/>
        </w:rPr>
        <w:t>II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>
        <w:rPr>
          <w:b/>
          <w:sz w:val="21"/>
          <w:szCs w:val="21"/>
        </w:rPr>
        <w:t>Jumlah Peneliti Muda yang Dibimbing</w:t>
      </w:r>
    </w:p>
    <w:p w:rsidR="00193F0D" w:rsidRPr="009C2FA0" w:rsidRDefault="00193F0D" w:rsidP="00193F0D">
      <w:pPr>
        <w:rPr>
          <w:i/>
          <w:sz w:val="21"/>
          <w:szCs w:val="21"/>
        </w:rPr>
      </w:pPr>
      <w:r>
        <w:rPr>
          <w:i/>
          <w:sz w:val="21"/>
          <w:szCs w:val="21"/>
        </w:rPr>
        <w:t>Tuliskan peneliti/dosen muda yang dibimbing selama 5 tahun terakhir</w:t>
      </w:r>
    </w:p>
    <w:tbl>
      <w:tblPr>
        <w:tblW w:w="92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2442"/>
        <w:gridCol w:w="2176"/>
      </w:tblGrid>
      <w:tr w:rsidR="00193F0D" w:rsidRPr="004911EA" w:rsidTr="00193F0D">
        <w:trPr>
          <w:trHeight w:val="519"/>
        </w:trPr>
        <w:tc>
          <w:tcPr>
            <w:tcW w:w="648" w:type="dxa"/>
            <w:vAlign w:val="center"/>
          </w:tcPr>
          <w:p w:rsidR="00193F0D" w:rsidRPr="004911EA" w:rsidRDefault="00193F0D" w:rsidP="00F776DA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3960" w:type="dxa"/>
            <w:vAlign w:val="center"/>
          </w:tcPr>
          <w:p w:rsidR="00193F0D" w:rsidRPr="004911EA" w:rsidRDefault="00193F0D" w:rsidP="00193F0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Nama Peneliti/Dosen Muda</w:t>
            </w:r>
          </w:p>
        </w:tc>
        <w:tc>
          <w:tcPr>
            <w:tcW w:w="2442" w:type="dxa"/>
            <w:vAlign w:val="center"/>
          </w:tcPr>
          <w:p w:rsidR="00193F0D" w:rsidRPr="004911EA" w:rsidRDefault="00193F0D" w:rsidP="00F776DA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Periode</w:t>
            </w:r>
          </w:p>
        </w:tc>
        <w:tc>
          <w:tcPr>
            <w:tcW w:w="2176" w:type="dxa"/>
            <w:vAlign w:val="center"/>
          </w:tcPr>
          <w:p w:rsidR="00193F0D" w:rsidRPr="009C2FA0" w:rsidRDefault="00193F0D" w:rsidP="00F776DA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Bidang Keahlian</w:t>
            </w:r>
          </w:p>
        </w:tc>
      </w:tr>
      <w:tr w:rsidR="00193F0D" w:rsidRPr="004911EA" w:rsidTr="00193F0D">
        <w:tc>
          <w:tcPr>
            <w:tcW w:w="648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2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76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93F0D" w:rsidRPr="004911EA" w:rsidTr="00193F0D">
        <w:tc>
          <w:tcPr>
            <w:tcW w:w="648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42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76" w:type="dxa"/>
          </w:tcPr>
          <w:p w:rsidR="00193F0D" w:rsidRPr="004911EA" w:rsidRDefault="00193F0D" w:rsidP="00F776DA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193F0D" w:rsidRDefault="00193F0D" w:rsidP="001B6939">
      <w:pPr>
        <w:rPr>
          <w:sz w:val="20"/>
        </w:rPr>
      </w:pPr>
    </w:p>
    <w:p w:rsidR="0063406B" w:rsidRPr="009C2FA0" w:rsidRDefault="0063406B" w:rsidP="0063406B">
      <w:pPr>
        <w:rPr>
          <w:b/>
          <w:sz w:val="21"/>
          <w:szCs w:val="21"/>
        </w:rPr>
      </w:pPr>
      <w:r w:rsidRPr="004911EA">
        <w:rPr>
          <w:b/>
          <w:sz w:val="21"/>
          <w:szCs w:val="21"/>
        </w:rPr>
        <w:lastRenderedPageBreak/>
        <w:t>V</w:t>
      </w:r>
      <w:r>
        <w:rPr>
          <w:b/>
          <w:sz w:val="21"/>
          <w:szCs w:val="21"/>
        </w:rPr>
        <w:t>I</w:t>
      </w:r>
      <w:r w:rsidR="00193F0D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t>I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>
        <w:rPr>
          <w:b/>
          <w:sz w:val="21"/>
          <w:szCs w:val="21"/>
        </w:rPr>
        <w:t>Kegiatan yang Berdampak serta Mendapatkan Pengakuan</w:t>
      </w:r>
    </w:p>
    <w:p w:rsidR="0063406B" w:rsidRPr="009C2FA0" w:rsidRDefault="0063406B" w:rsidP="0063406B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Tuliskan kegiatan yang memberikan d</w:t>
      </w:r>
      <w:r w:rsidRPr="0063406B">
        <w:rPr>
          <w:i/>
          <w:sz w:val="21"/>
          <w:szCs w:val="21"/>
        </w:rPr>
        <w:t xml:space="preserve">ampak kepada masyarakat </w:t>
      </w:r>
      <w:r>
        <w:rPr>
          <w:i/>
          <w:sz w:val="21"/>
          <w:szCs w:val="21"/>
        </w:rPr>
        <w:t>serta</w:t>
      </w:r>
      <w:r w:rsidRPr="0063406B">
        <w:rPr>
          <w:i/>
          <w:sz w:val="21"/>
          <w:szCs w:val="21"/>
        </w:rPr>
        <w:t xml:space="preserve"> menunjukkan tingginya pengakuan atau apresiasi masyarakat terhadap keahlian yang dimiliki peneliti.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3960"/>
        <w:gridCol w:w="1967"/>
        <w:gridCol w:w="1843"/>
      </w:tblGrid>
      <w:tr w:rsidR="0063406B" w:rsidRPr="004911EA" w:rsidTr="0063406B">
        <w:trPr>
          <w:trHeight w:val="519"/>
        </w:trPr>
        <w:tc>
          <w:tcPr>
            <w:tcW w:w="648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Tahun</w:t>
            </w:r>
          </w:p>
        </w:tc>
        <w:tc>
          <w:tcPr>
            <w:tcW w:w="3960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Nama Kegiatan</w:t>
            </w:r>
          </w:p>
        </w:tc>
        <w:tc>
          <w:tcPr>
            <w:tcW w:w="1967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Pengguna/ Penerima Manfaat</w:t>
            </w:r>
          </w:p>
        </w:tc>
        <w:tc>
          <w:tcPr>
            <w:tcW w:w="1843" w:type="dxa"/>
            <w:vAlign w:val="center"/>
          </w:tcPr>
          <w:p w:rsidR="0063406B" w:rsidRPr="009C2FA0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Cakupan (Int/Nas/Lokal)*</w:t>
            </w:r>
          </w:p>
        </w:tc>
      </w:tr>
      <w:tr w:rsidR="0063406B" w:rsidRPr="004911EA" w:rsidTr="0063406B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3406B" w:rsidRPr="004911EA" w:rsidTr="0063406B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3406B" w:rsidRDefault="0063406B" w:rsidP="001B6939">
      <w:pPr>
        <w:rPr>
          <w:sz w:val="20"/>
        </w:rPr>
      </w:pPr>
      <w:r>
        <w:rPr>
          <w:sz w:val="20"/>
        </w:rPr>
        <w:t xml:space="preserve">*) Cakupan untuk setiap kegiatan bisa lebih dari satu </w:t>
      </w:r>
    </w:p>
    <w:p w:rsidR="0063406B" w:rsidRPr="009C2FA0" w:rsidRDefault="0063406B" w:rsidP="0063406B">
      <w:pPr>
        <w:rPr>
          <w:b/>
          <w:sz w:val="21"/>
          <w:szCs w:val="21"/>
        </w:rPr>
      </w:pPr>
      <w:r>
        <w:rPr>
          <w:b/>
          <w:sz w:val="21"/>
          <w:szCs w:val="21"/>
        </w:rPr>
        <w:t>IX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>
        <w:rPr>
          <w:b/>
          <w:sz w:val="21"/>
          <w:szCs w:val="21"/>
        </w:rPr>
        <w:t>Daftar Karya Inovatif</w:t>
      </w:r>
    </w:p>
    <w:p w:rsidR="0063406B" w:rsidRPr="009C2FA0" w:rsidRDefault="0063406B" w:rsidP="0063406B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Tuliskan kegiatan yang memberikan d</w:t>
      </w:r>
      <w:r w:rsidRPr="0063406B">
        <w:rPr>
          <w:i/>
          <w:sz w:val="21"/>
          <w:szCs w:val="21"/>
        </w:rPr>
        <w:t xml:space="preserve">ampak kepada masyarakat </w:t>
      </w:r>
      <w:r>
        <w:rPr>
          <w:i/>
          <w:sz w:val="21"/>
          <w:szCs w:val="21"/>
        </w:rPr>
        <w:t>serta</w:t>
      </w:r>
      <w:r w:rsidRPr="0063406B">
        <w:rPr>
          <w:i/>
          <w:sz w:val="21"/>
          <w:szCs w:val="21"/>
        </w:rPr>
        <w:t xml:space="preserve"> menunjukkan tingginya pengakuan atau apresiasi masyarakat terhadap keahlian yang dimiliki peneliti.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3960"/>
        <w:gridCol w:w="1967"/>
        <w:gridCol w:w="1843"/>
      </w:tblGrid>
      <w:tr w:rsidR="0063406B" w:rsidRPr="004911EA" w:rsidTr="00281FD7">
        <w:trPr>
          <w:trHeight w:val="519"/>
        </w:trPr>
        <w:tc>
          <w:tcPr>
            <w:tcW w:w="648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4911EA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00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Tahun</w:t>
            </w:r>
          </w:p>
        </w:tc>
        <w:tc>
          <w:tcPr>
            <w:tcW w:w="3960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Nama Kegiatan</w:t>
            </w:r>
          </w:p>
        </w:tc>
        <w:tc>
          <w:tcPr>
            <w:tcW w:w="1967" w:type="dxa"/>
            <w:vAlign w:val="center"/>
          </w:tcPr>
          <w:p w:rsidR="0063406B" w:rsidRPr="004911EA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Pengguna/ Penerima Manfaat</w:t>
            </w:r>
          </w:p>
        </w:tc>
        <w:tc>
          <w:tcPr>
            <w:tcW w:w="1843" w:type="dxa"/>
            <w:vAlign w:val="center"/>
          </w:tcPr>
          <w:p w:rsidR="0063406B" w:rsidRPr="009C2FA0" w:rsidRDefault="0063406B" w:rsidP="00281FD7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Cakupan (Int/Nas/Lokal)*</w:t>
            </w:r>
          </w:p>
        </w:tc>
      </w:tr>
      <w:tr w:rsidR="0063406B" w:rsidRPr="004911EA" w:rsidTr="00281FD7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3406B" w:rsidRPr="004911EA" w:rsidTr="00281FD7">
        <w:tc>
          <w:tcPr>
            <w:tcW w:w="648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7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63406B" w:rsidRPr="004911EA" w:rsidRDefault="0063406B" w:rsidP="00281FD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3406B" w:rsidRDefault="0063406B" w:rsidP="001B6939">
      <w:pPr>
        <w:rPr>
          <w:sz w:val="20"/>
        </w:rPr>
      </w:pPr>
    </w:p>
    <w:p w:rsidR="0063406B" w:rsidRPr="009C2FA0" w:rsidRDefault="0063406B" w:rsidP="0063406B">
      <w:pPr>
        <w:rPr>
          <w:b/>
          <w:sz w:val="21"/>
          <w:szCs w:val="21"/>
        </w:rPr>
      </w:pPr>
      <w:r>
        <w:rPr>
          <w:b/>
          <w:sz w:val="21"/>
          <w:szCs w:val="21"/>
        </w:rPr>
        <w:t>X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>
        <w:rPr>
          <w:b/>
          <w:sz w:val="21"/>
          <w:szCs w:val="21"/>
        </w:rPr>
        <w:t>Deskripsi Motivasi</w:t>
      </w:r>
    </w:p>
    <w:p w:rsidR="0063406B" w:rsidRPr="0063406B" w:rsidRDefault="0063406B" w:rsidP="0063406B">
      <w:pPr>
        <w:jc w:val="both"/>
        <w:rPr>
          <w:i/>
          <w:sz w:val="21"/>
          <w:szCs w:val="21"/>
        </w:rPr>
      </w:pPr>
      <w:r w:rsidRPr="0063406B">
        <w:rPr>
          <w:i/>
          <w:sz w:val="21"/>
          <w:szCs w:val="21"/>
        </w:rPr>
        <w:t>Berikan deskripsi mengenai peran peneliti dalam memotivasi (encouraging) para kolega (dosen lain di ITB), mahasiswa maupun pihak terkait lainnya untuk aktif melaksanakan kegiatan penelitian yang berkualitas.</w:t>
      </w:r>
    </w:p>
    <w:p w:rsidR="0063406B" w:rsidRDefault="003D73CF" w:rsidP="001B6939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73CF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E41283" w:rsidRPr="009C2FA0" w:rsidRDefault="00E41283" w:rsidP="00E41283">
      <w:pPr>
        <w:rPr>
          <w:b/>
          <w:sz w:val="21"/>
          <w:szCs w:val="21"/>
        </w:rPr>
      </w:pPr>
      <w:r>
        <w:rPr>
          <w:b/>
          <w:sz w:val="21"/>
          <w:szCs w:val="21"/>
        </w:rPr>
        <w:t>XI</w:t>
      </w:r>
      <w:r w:rsidRPr="004911EA">
        <w:rPr>
          <w:b/>
          <w:sz w:val="21"/>
          <w:szCs w:val="21"/>
        </w:rPr>
        <w:t xml:space="preserve">. </w:t>
      </w:r>
      <w:r w:rsidRPr="004911EA">
        <w:rPr>
          <w:b/>
          <w:sz w:val="21"/>
          <w:szCs w:val="21"/>
        </w:rPr>
        <w:tab/>
      </w:r>
      <w:r>
        <w:rPr>
          <w:b/>
          <w:sz w:val="21"/>
          <w:szCs w:val="21"/>
        </w:rPr>
        <w:t>Lampiran Bukti</w:t>
      </w:r>
    </w:p>
    <w:p w:rsidR="00E41283" w:rsidRDefault="00E41283" w:rsidP="001B6939">
      <w:pPr>
        <w:rPr>
          <w:sz w:val="20"/>
        </w:rPr>
      </w:pPr>
      <w:r>
        <w:rPr>
          <w:sz w:val="20"/>
        </w:rPr>
        <w:t>Mohon melampirkan bukti-bukti yang terkait dari keterangan yang telah diisikan di atas.</w:t>
      </w:r>
    </w:p>
    <w:p w:rsidR="00E41283" w:rsidRDefault="00E41283" w:rsidP="001B6939">
      <w:pPr>
        <w:rPr>
          <w:sz w:val="20"/>
        </w:rPr>
      </w:pPr>
    </w:p>
    <w:tbl>
      <w:tblPr>
        <w:tblStyle w:val="TableGrid"/>
        <w:tblW w:w="8363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111"/>
      </w:tblGrid>
      <w:tr w:rsidR="001B289C" w:rsidTr="003D73CF">
        <w:tc>
          <w:tcPr>
            <w:tcW w:w="4252" w:type="dxa"/>
          </w:tcPr>
          <w:p w:rsidR="001B289C" w:rsidRDefault="001B289C" w:rsidP="001B6939">
            <w:pPr>
              <w:rPr>
                <w:sz w:val="20"/>
              </w:rPr>
            </w:pPr>
            <w:r>
              <w:rPr>
                <w:sz w:val="20"/>
              </w:rPr>
              <w:t xml:space="preserve">Mengetahui, </w:t>
            </w:r>
          </w:p>
          <w:p w:rsidR="001B289C" w:rsidRDefault="001B289C" w:rsidP="001B6939">
            <w:pPr>
              <w:rPr>
                <w:sz w:val="20"/>
              </w:rPr>
            </w:pPr>
            <w:r>
              <w:rPr>
                <w:sz w:val="20"/>
              </w:rPr>
              <w:t>Dekan Fakultas/Sekolah ................</w:t>
            </w:r>
          </w:p>
          <w:p w:rsidR="001B289C" w:rsidRDefault="001B289C" w:rsidP="001B6939">
            <w:pPr>
              <w:rPr>
                <w:sz w:val="20"/>
              </w:rPr>
            </w:pPr>
          </w:p>
          <w:p w:rsidR="000258B9" w:rsidRDefault="000258B9" w:rsidP="001B6939">
            <w:pPr>
              <w:rPr>
                <w:sz w:val="20"/>
              </w:rPr>
            </w:pPr>
          </w:p>
          <w:p w:rsidR="000258B9" w:rsidRDefault="000258B9" w:rsidP="001B6939">
            <w:pPr>
              <w:rPr>
                <w:sz w:val="20"/>
              </w:rPr>
            </w:pPr>
          </w:p>
          <w:p w:rsidR="001B289C" w:rsidRDefault="001B289C" w:rsidP="001B693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</w:t>
            </w:r>
          </w:p>
          <w:p w:rsidR="001B289C" w:rsidRDefault="001B289C" w:rsidP="001B6939">
            <w:pPr>
              <w:rPr>
                <w:sz w:val="20"/>
              </w:rPr>
            </w:pPr>
            <w:r>
              <w:rPr>
                <w:sz w:val="20"/>
              </w:rPr>
              <w:t>NIP. ...............................</w:t>
            </w:r>
          </w:p>
        </w:tc>
        <w:tc>
          <w:tcPr>
            <w:tcW w:w="4111" w:type="dxa"/>
          </w:tcPr>
          <w:p w:rsidR="001B289C" w:rsidRDefault="001B289C" w:rsidP="001B289C">
            <w:pPr>
              <w:rPr>
                <w:sz w:val="20"/>
              </w:rPr>
            </w:pPr>
            <w:r>
              <w:rPr>
                <w:sz w:val="20"/>
              </w:rPr>
              <w:t xml:space="preserve">Bandung,.................................. </w:t>
            </w:r>
          </w:p>
          <w:p w:rsidR="001B289C" w:rsidRDefault="001B289C" w:rsidP="001B289C">
            <w:pPr>
              <w:rPr>
                <w:sz w:val="20"/>
              </w:rPr>
            </w:pPr>
            <w:r>
              <w:rPr>
                <w:sz w:val="20"/>
              </w:rPr>
              <w:t xml:space="preserve">Pengusul, </w:t>
            </w:r>
          </w:p>
          <w:p w:rsidR="001B289C" w:rsidRDefault="001B289C" w:rsidP="001B289C">
            <w:pPr>
              <w:rPr>
                <w:sz w:val="20"/>
              </w:rPr>
            </w:pPr>
          </w:p>
          <w:p w:rsidR="001B289C" w:rsidRDefault="001B289C" w:rsidP="001B289C">
            <w:pPr>
              <w:rPr>
                <w:sz w:val="20"/>
              </w:rPr>
            </w:pPr>
          </w:p>
          <w:p w:rsidR="000258B9" w:rsidRDefault="000258B9" w:rsidP="001B289C">
            <w:pPr>
              <w:rPr>
                <w:sz w:val="20"/>
              </w:rPr>
            </w:pPr>
          </w:p>
          <w:p w:rsidR="001B289C" w:rsidRDefault="001B289C" w:rsidP="001B289C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</w:t>
            </w:r>
          </w:p>
          <w:p w:rsidR="001B289C" w:rsidRDefault="001B289C" w:rsidP="001B289C">
            <w:pPr>
              <w:rPr>
                <w:sz w:val="20"/>
              </w:rPr>
            </w:pPr>
            <w:r>
              <w:rPr>
                <w:sz w:val="20"/>
              </w:rPr>
              <w:t>NIP. ...............................</w:t>
            </w:r>
          </w:p>
        </w:tc>
      </w:tr>
    </w:tbl>
    <w:p w:rsidR="003D73CF" w:rsidRDefault="003D73CF" w:rsidP="003D73CF">
      <w:pPr>
        <w:pStyle w:val="Heading1"/>
        <w:rPr>
          <w:rFonts w:cs="TimesNewRomanPS-BoldMT"/>
          <w:bCs w:val="0"/>
          <w:color w:val="000000"/>
          <w:sz w:val="24"/>
          <w:szCs w:val="24"/>
        </w:rPr>
        <w:sectPr w:rsidR="003D73CF" w:rsidSect="000731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89C" w:rsidRPr="001B6939" w:rsidRDefault="001B289C" w:rsidP="003D73CF">
      <w:pPr>
        <w:pStyle w:val="Heading1"/>
        <w:jc w:val="center"/>
        <w:rPr>
          <w:rFonts w:cs="TimesNewRomanPS-BoldMT"/>
          <w:bCs w:val="0"/>
          <w:color w:val="000000"/>
          <w:sz w:val="24"/>
          <w:szCs w:val="24"/>
        </w:rPr>
      </w:pPr>
      <w:r w:rsidRPr="001B6939">
        <w:rPr>
          <w:rFonts w:cs="TimesNewRomanPS-BoldMT"/>
          <w:bCs w:val="0"/>
          <w:color w:val="000000"/>
          <w:sz w:val="24"/>
          <w:szCs w:val="24"/>
        </w:rPr>
        <w:lastRenderedPageBreak/>
        <w:t xml:space="preserve">Lampiran </w:t>
      </w:r>
      <w:r>
        <w:rPr>
          <w:rFonts w:cs="TimesNewRomanPS-BoldMT"/>
          <w:bCs w:val="0"/>
          <w:color w:val="000000"/>
          <w:sz w:val="24"/>
          <w:szCs w:val="24"/>
        </w:rPr>
        <w:t>2</w:t>
      </w:r>
    </w:p>
    <w:p w:rsidR="001B289C" w:rsidRDefault="001B289C" w:rsidP="001B289C">
      <w:pPr>
        <w:jc w:val="center"/>
        <w:rPr>
          <w:b/>
          <w:sz w:val="24"/>
          <w:szCs w:val="24"/>
        </w:rPr>
      </w:pPr>
      <w:r w:rsidRPr="001B6939">
        <w:rPr>
          <w:b/>
          <w:sz w:val="24"/>
          <w:szCs w:val="24"/>
        </w:rPr>
        <w:t xml:space="preserve">Formulir </w:t>
      </w:r>
      <w:r>
        <w:rPr>
          <w:b/>
          <w:sz w:val="24"/>
          <w:szCs w:val="24"/>
        </w:rPr>
        <w:t xml:space="preserve">Penilaian </w:t>
      </w:r>
      <w:r w:rsidRPr="001B6939">
        <w:rPr>
          <w:b/>
          <w:sz w:val="24"/>
          <w:szCs w:val="24"/>
        </w:rPr>
        <w:t>Dosen Berprestasi dalam Penelitian</w:t>
      </w:r>
    </w:p>
    <w:p w:rsidR="000258B9" w:rsidRDefault="000258B9" w:rsidP="00DA1B71">
      <w:pPr>
        <w:spacing w:after="0"/>
        <w:jc w:val="center"/>
        <w:rPr>
          <w:b/>
          <w:sz w:val="24"/>
          <w:szCs w:val="24"/>
        </w:rPr>
      </w:pPr>
    </w:p>
    <w:p w:rsidR="00DA1B71" w:rsidRDefault="00DA1B71" w:rsidP="001B289C">
      <w:pPr>
        <w:jc w:val="center"/>
        <w:rPr>
          <w:b/>
          <w:sz w:val="24"/>
          <w:szCs w:val="24"/>
        </w:rPr>
      </w:pPr>
    </w:p>
    <w:tbl>
      <w:tblPr>
        <w:tblW w:w="13373" w:type="dxa"/>
        <w:jc w:val="center"/>
        <w:tblLook w:val="04A0"/>
      </w:tblPr>
      <w:tblGrid>
        <w:gridCol w:w="736"/>
        <w:gridCol w:w="2060"/>
        <w:gridCol w:w="3648"/>
        <w:gridCol w:w="372"/>
        <w:gridCol w:w="5857"/>
        <w:gridCol w:w="700"/>
      </w:tblGrid>
      <w:tr w:rsidR="00745C84" w:rsidRPr="00745C84" w:rsidTr="000258B9">
        <w:trPr>
          <w:trHeight w:val="510"/>
          <w:tblHeader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Aspek Pertimbangan Nilai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Penilaian</w:t>
            </w: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(Beri Tanda √ untuk salah satu point penilaian di kolom terakhir)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Nilai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Networking (National dan/atau International)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Jejaring kerja sama yang dibangun dengan instansi (pihak luar) yang berada di dalam dan luar negeri (berupa MOU, dan lain-lain)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jejaring kerjasama</w:t>
            </w:r>
            <w:r w:rsidR="00696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aktif 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internasional dan nasional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jejaring kerjasama internasional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jejaring kerjasama Nasional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 memiliki jejaring kerjasama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51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Dampak pada Masyarakat dan Bangsa serta Pengakuan Komunitas dan Masyarakat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F8187B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Dampak yang diberikan kepada masyarakat melalui kegiatan-kegiatan yang menunjukkan tingginya pengakuan atau apresiasi masyarakat terhadap keahlian yang dimiliki peneliti.</w:t>
            </w:r>
            <w:r w:rsidR="00F818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8187B" w:rsidRPr="000258B9"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val="en-US"/>
              </w:rPr>
              <w:t>Perlu contoh!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dampak dan pengakuan di tingkat internasional, nasional dan lokal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51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2D7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Memiliki dampak dan pengakuan pada </w:t>
            </w:r>
            <w:r w:rsidR="002D7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dua 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diantara </w:t>
            </w:r>
            <w:r w:rsidR="002D7919"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tingkat</w:t>
            </w:r>
            <w:r w:rsidR="002D7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an berikut: </w:t>
            </w:r>
            <w:r w:rsidR="002D7919"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internasional, nasional atau lokal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51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dampak dan pengakuan salah satu diantara internasional, nasional atau lokal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 memiliki dampak dan pengakuan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Publikasi Internasional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F8187B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di jurnal internasional ber</w:t>
            </w:r>
            <w:r w:rsidRPr="003A184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impact factor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lebih dari 15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antara 10 - 14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antara 5 - 9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kurang dari 5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Publikasi Nasional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di jurnal nasional terakreditasi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lebih dari 15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antara 10 - 14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antara 5 - 9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kurang dari 5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Publikasi Prosiding Konferensi</w:t>
            </w:r>
            <w:r w:rsidR="00EC79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C7942" w:rsidRPr="000258B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Internasional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di prosiding konfer</w:t>
            </w:r>
            <w:r w:rsidR="00EC79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ensi internasional yang terindeks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lebih dari 20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antara 10 - 19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Memiliki publikasi kurang dari 10 artikel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Tidak memiliki </w:t>
            </w:r>
            <w:r w:rsidRPr="000258B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pu</w:t>
            </w:r>
            <w:r w:rsidR="003A184A" w:rsidRPr="000258B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blikasi di prosiding konferensi internasional terindeks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405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Kepemilikan HKI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Menghasilkan HKI (Paten/Hak Cipta/Rahasia Dagang/Desain Produk) selama 5 tahun terakhir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405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CC6E5D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Jumlah Mahasiswa Bimbingan S3</w:t>
            </w:r>
            <w:r w:rsidR="00CC6E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(sebagai promotor dan co promotor)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CC6E5D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Jumlah mahasiswa bimbingan S3 yang lulus selama 5 tahun terakhir</w:t>
            </w:r>
            <w:r w:rsidR="00CC6E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dalam bidang penelitiannya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470C47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Membimbing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dan meluluskan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lebih dari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="00745C84"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mahasiswa S3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470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</w:t>
            </w:r>
            <w:r w:rsidR="00470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dan meluluskan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antara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- 1</w:t>
            </w:r>
            <w:r w:rsidR="00470C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mahasiswa S3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1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Membimbing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dan meluluskan</w:t>
            </w:r>
            <w:r w:rsidR="001376AB"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antara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mahasiswa S3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13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Membimbing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dan meluluskan</w:t>
            </w:r>
            <w:r w:rsidR="001376AB"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kurang dari </w:t>
            </w:r>
            <w:r w:rsidR="001376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mahasiswa S3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Jumlah Mahasiswa Bimbingan S2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CC6E5D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Jumlah mahasiswa bimbingan S2 yang lulus selama 5 tahun terakhir</w:t>
            </w:r>
            <w:r w:rsidR="00CC6E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dalam bidang penelitiannya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 lebih dari 20 mahasiswa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 antara 10 - 19 mahasiswa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 kurang dari 10 mahsiswa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 memiliki mahasiswa bimbingan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Jumlah Peneliti Muda yang dibimbing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Peneliti Muda yang Dibina selama 5 tahun terakhir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 lebih dari 3 orang selama 5 tahun terakhir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Membimbing antara 1- 3 orang selama 5 tahun terakhir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 membimbing peneliti muda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Konsistensi dan Fokus Penelitian</w:t>
            </w:r>
          </w:p>
        </w:tc>
        <w:tc>
          <w:tcPr>
            <w:tcW w:w="3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Konsistensi peneliti dalam berbagai kegiatan penelitian mencakup kontinuitas pelaksanaan penelitian pada fokus area tertentu, pada kurun waktu 5 tahun terakhir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Sangat konsisten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Konsisten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Cukup konsisten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5C84" w:rsidRPr="00745C84" w:rsidTr="000258B9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Tidak konsisten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5C84" w:rsidRPr="00745C84" w:rsidTr="000258B9">
        <w:trPr>
          <w:trHeight w:val="204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84" w:rsidRPr="00745C84" w:rsidRDefault="00745C84" w:rsidP="00745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Inovasi dan Motivasi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84" w:rsidRPr="00745C84" w:rsidRDefault="00745C84" w:rsidP="0074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Peran peneliti dalam membawa konsep/ide yang baru yang inovatif bagi komunitas di lingkungannya, serta peran peneliti dalam memotivasi (</w:t>
            </w:r>
            <w:r w:rsidRPr="00454B3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encouraging</w:t>
            </w:r>
            <w:r w:rsidRPr="00745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 para kolega (dosen lain di ITB), mahasiswa maupun pihak terkait lainnya untuk aktif melaksanakan kegiatan penelitian yang berkualitas.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5C84" w:rsidRPr="00745C84" w:rsidRDefault="00745C84" w:rsidP="003A1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C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B289C" w:rsidRPr="007B2A9C" w:rsidRDefault="001B289C" w:rsidP="001B289C">
      <w:pPr>
        <w:pStyle w:val="ListParagraph"/>
        <w:spacing w:after="120"/>
        <w:ind w:left="360"/>
        <w:jc w:val="both"/>
        <w:rPr>
          <w:rFonts w:cs="Times New Roman"/>
        </w:rPr>
      </w:pPr>
    </w:p>
    <w:p w:rsidR="001B289C" w:rsidRPr="00DD4E77" w:rsidRDefault="001B289C" w:rsidP="001B289C">
      <w:pPr>
        <w:spacing w:after="0"/>
        <w:ind w:firstLine="357"/>
        <w:rPr>
          <w:rFonts w:cs="Times New Roman"/>
        </w:rPr>
      </w:pPr>
    </w:p>
    <w:p w:rsidR="001B289C" w:rsidRPr="00DD4E77" w:rsidRDefault="001B289C" w:rsidP="001B289C">
      <w:pPr>
        <w:pStyle w:val="ListParagraph"/>
        <w:spacing w:after="120"/>
        <w:ind w:left="360"/>
        <w:jc w:val="both"/>
        <w:rPr>
          <w:rFonts w:cs="Times New Roman"/>
          <w:b/>
        </w:rPr>
      </w:pPr>
    </w:p>
    <w:p w:rsidR="001B289C" w:rsidRPr="00DD4E77" w:rsidRDefault="001B289C" w:rsidP="001B289C">
      <w:pPr>
        <w:pStyle w:val="ListParagraph"/>
        <w:spacing w:after="120"/>
        <w:ind w:left="360"/>
        <w:jc w:val="both"/>
        <w:rPr>
          <w:rFonts w:cs="Times New Roman"/>
          <w:b/>
        </w:rPr>
      </w:pPr>
    </w:p>
    <w:p w:rsidR="001B289C" w:rsidRPr="001B289C" w:rsidRDefault="001B289C" w:rsidP="001B289C">
      <w:pPr>
        <w:jc w:val="both"/>
        <w:rPr>
          <w:b/>
        </w:rPr>
      </w:pPr>
    </w:p>
    <w:sectPr w:rsidR="001B289C" w:rsidRPr="001B289C" w:rsidSect="00745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50" w:rsidRDefault="00EC5350" w:rsidP="004F51AF">
      <w:pPr>
        <w:spacing w:after="0" w:line="240" w:lineRule="auto"/>
      </w:pPr>
      <w:r>
        <w:separator/>
      </w:r>
    </w:p>
  </w:endnote>
  <w:endnote w:type="continuationSeparator" w:id="1">
    <w:p w:rsidR="00EC5350" w:rsidRDefault="00EC5350" w:rsidP="004F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50" w:rsidRDefault="00EC5350" w:rsidP="004F51AF">
      <w:pPr>
        <w:spacing w:after="0" w:line="240" w:lineRule="auto"/>
      </w:pPr>
      <w:r>
        <w:separator/>
      </w:r>
    </w:p>
  </w:footnote>
  <w:footnote w:type="continuationSeparator" w:id="1">
    <w:p w:rsidR="00EC5350" w:rsidRDefault="00EC5350" w:rsidP="004F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834"/>
    <w:multiLevelType w:val="hybridMultilevel"/>
    <w:tmpl w:val="57748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29E"/>
    <w:multiLevelType w:val="hybridMultilevel"/>
    <w:tmpl w:val="9952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56397"/>
    <w:multiLevelType w:val="hybridMultilevel"/>
    <w:tmpl w:val="D7603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B587F"/>
    <w:multiLevelType w:val="hybridMultilevel"/>
    <w:tmpl w:val="80EAF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53BB1"/>
    <w:multiLevelType w:val="hybridMultilevel"/>
    <w:tmpl w:val="8F786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B15AAB"/>
    <w:multiLevelType w:val="hybridMultilevel"/>
    <w:tmpl w:val="2466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27493"/>
    <w:multiLevelType w:val="hybridMultilevel"/>
    <w:tmpl w:val="E54C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D38B4"/>
    <w:multiLevelType w:val="hybridMultilevel"/>
    <w:tmpl w:val="0E4E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4726C"/>
    <w:multiLevelType w:val="hybridMultilevel"/>
    <w:tmpl w:val="A4DABE0A"/>
    <w:lvl w:ilvl="0" w:tplc="26BC5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2598"/>
    <w:multiLevelType w:val="hybridMultilevel"/>
    <w:tmpl w:val="9E629C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E06B3"/>
    <w:multiLevelType w:val="hybridMultilevel"/>
    <w:tmpl w:val="CBA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24DDC"/>
    <w:multiLevelType w:val="hybridMultilevel"/>
    <w:tmpl w:val="E552FBE4"/>
    <w:lvl w:ilvl="0" w:tplc="E79A7E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104B1C"/>
    <w:multiLevelType w:val="hybridMultilevel"/>
    <w:tmpl w:val="03A8BA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A7F1B"/>
    <w:multiLevelType w:val="hybridMultilevel"/>
    <w:tmpl w:val="9BB852A0"/>
    <w:lvl w:ilvl="0" w:tplc="5FA0E3A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63514"/>
    <w:multiLevelType w:val="hybridMultilevel"/>
    <w:tmpl w:val="18F8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924D6"/>
    <w:multiLevelType w:val="hybridMultilevel"/>
    <w:tmpl w:val="DAF239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667"/>
    <w:rsid w:val="000059D8"/>
    <w:rsid w:val="0001048F"/>
    <w:rsid w:val="00013A3D"/>
    <w:rsid w:val="000258B9"/>
    <w:rsid w:val="000545FF"/>
    <w:rsid w:val="00057D25"/>
    <w:rsid w:val="000631D4"/>
    <w:rsid w:val="00066D0C"/>
    <w:rsid w:val="0007270B"/>
    <w:rsid w:val="000731FD"/>
    <w:rsid w:val="000763E9"/>
    <w:rsid w:val="000811D5"/>
    <w:rsid w:val="00095CD1"/>
    <w:rsid w:val="000A39F8"/>
    <w:rsid w:val="000C26FA"/>
    <w:rsid w:val="000C687A"/>
    <w:rsid w:val="000D7562"/>
    <w:rsid w:val="000E6274"/>
    <w:rsid w:val="000E6658"/>
    <w:rsid w:val="0013148C"/>
    <w:rsid w:val="001376AB"/>
    <w:rsid w:val="001672D8"/>
    <w:rsid w:val="00192E48"/>
    <w:rsid w:val="00193F0D"/>
    <w:rsid w:val="001A55F6"/>
    <w:rsid w:val="001B289C"/>
    <w:rsid w:val="001B6939"/>
    <w:rsid w:val="001E3494"/>
    <w:rsid w:val="001F1F4C"/>
    <w:rsid w:val="001F5200"/>
    <w:rsid w:val="002002EB"/>
    <w:rsid w:val="00207771"/>
    <w:rsid w:val="002362B5"/>
    <w:rsid w:val="00281FD7"/>
    <w:rsid w:val="00283C1A"/>
    <w:rsid w:val="002A2A53"/>
    <w:rsid w:val="002C590C"/>
    <w:rsid w:val="002D7919"/>
    <w:rsid w:val="002E3D99"/>
    <w:rsid w:val="002E43A8"/>
    <w:rsid w:val="003067F8"/>
    <w:rsid w:val="00307BFE"/>
    <w:rsid w:val="003136DC"/>
    <w:rsid w:val="00316C32"/>
    <w:rsid w:val="00337C9F"/>
    <w:rsid w:val="00344CA2"/>
    <w:rsid w:val="00364C4B"/>
    <w:rsid w:val="0037574F"/>
    <w:rsid w:val="00376C10"/>
    <w:rsid w:val="003A184A"/>
    <w:rsid w:val="003B0CBD"/>
    <w:rsid w:val="003B7B33"/>
    <w:rsid w:val="003C3C9A"/>
    <w:rsid w:val="003D068D"/>
    <w:rsid w:val="003D73CF"/>
    <w:rsid w:val="003F7554"/>
    <w:rsid w:val="0044289C"/>
    <w:rsid w:val="00454B38"/>
    <w:rsid w:val="0045555A"/>
    <w:rsid w:val="00470C47"/>
    <w:rsid w:val="004752A9"/>
    <w:rsid w:val="004911EA"/>
    <w:rsid w:val="004B4896"/>
    <w:rsid w:val="004B5F43"/>
    <w:rsid w:val="004F51AF"/>
    <w:rsid w:val="004F61FF"/>
    <w:rsid w:val="00501B99"/>
    <w:rsid w:val="00512C63"/>
    <w:rsid w:val="005273B6"/>
    <w:rsid w:val="00535ADD"/>
    <w:rsid w:val="00576911"/>
    <w:rsid w:val="005F0596"/>
    <w:rsid w:val="00613E70"/>
    <w:rsid w:val="0063406B"/>
    <w:rsid w:val="00651208"/>
    <w:rsid w:val="00662A53"/>
    <w:rsid w:val="006710BF"/>
    <w:rsid w:val="00696E7D"/>
    <w:rsid w:val="006A3CC8"/>
    <w:rsid w:val="00724530"/>
    <w:rsid w:val="00745C84"/>
    <w:rsid w:val="007605AC"/>
    <w:rsid w:val="00760D76"/>
    <w:rsid w:val="00794778"/>
    <w:rsid w:val="007A6D0D"/>
    <w:rsid w:val="007B2A9C"/>
    <w:rsid w:val="007B3DC3"/>
    <w:rsid w:val="007D4F82"/>
    <w:rsid w:val="007E1881"/>
    <w:rsid w:val="007E5697"/>
    <w:rsid w:val="0081141A"/>
    <w:rsid w:val="008250F3"/>
    <w:rsid w:val="00832591"/>
    <w:rsid w:val="008473D8"/>
    <w:rsid w:val="00863D94"/>
    <w:rsid w:val="00865416"/>
    <w:rsid w:val="008F6309"/>
    <w:rsid w:val="00947E94"/>
    <w:rsid w:val="0096033E"/>
    <w:rsid w:val="00965FE0"/>
    <w:rsid w:val="009755C9"/>
    <w:rsid w:val="009A2EC2"/>
    <w:rsid w:val="009B0AAC"/>
    <w:rsid w:val="009C0B92"/>
    <w:rsid w:val="009C2FA0"/>
    <w:rsid w:val="009D70E1"/>
    <w:rsid w:val="009D7ECF"/>
    <w:rsid w:val="00A01277"/>
    <w:rsid w:val="00A41507"/>
    <w:rsid w:val="00A50A43"/>
    <w:rsid w:val="00A71A84"/>
    <w:rsid w:val="00AA46F4"/>
    <w:rsid w:val="00AB07B0"/>
    <w:rsid w:val="00AB7E7E"/>
    <w:rsid w:val="00AC0B80"/>
    <w:rsid w:val="00AD0DF8"/>
    <w:rsid w:val="00AE0973"/>
    <w:rsid w:val="00B0607E"/>
    <w:rsid w:val="00B1512B"/>
    <w:rsid w:val="00B2778D"/>
    <w:rsid w:val="00B42875"/>
    <w:rsid w:val="00B5397A"/>
    <w:rsid w:val="00B54390"/>
    <w:rsid w:val="00B557FE"/>
    <w:rsid w:val="00B87724"/>
    <w:rsid w:val="00BA6667"/>
    <w:rsid w:val="00BB3C7F"/>
    <w:rsid w:val="00BE0A44"/>
    <w:rsid w:val="00C240B3"/>
    <w:rsid w:val="00C42EAF"/>
    <w:rsid w:val="00CB237D"/>
    <w:rsid w:val="00CC271C"/>
    <w:rsid w:val="00CC5430"/>
    <w:rsid w:val="00CC6E5D"/>
    <w:rsid w:val="00CE6A36"/>
    <w:rsid w:val="00CF21B9"/>
    <w:rsid w:val="00CF50B5"/>
    <w:rsid w:val="00D20CC0"/>
    <w:rsid w:val="00D2262C"/>
    <w:rsid w:val="00D51F42"/>
    <w:rsid w:val="00DA1B71"/>
    <w:rsid w:val="00DA6EB5"/>
    <w:rsid w:val="00DC1E65"/>
    <w:rsid w:val="00DD3A5B"/>
    <w:rsid w:val="00DD4E77"/>
    <w:rsid w:val="00DE22FE"/>
    <w:rsid w:val="00E11FB1"/>
    <w:rsid w:val="00E27D58"/>
    <w:rsid w:val="00E32E58"/>
    <w:rsid w:val="00E37E04"/>
    <w:rsid w:val="00E41283"/>
    <w:rsid w:val="00E6364D"/>
    <w:rsid w:val="00E76D5A"/>
    <w:rsid w:val="00EA2F4B"/>
    <w:rsid w:val="00EB5197"/>
    <w:rsid w:val="00EC5350"/>
    <w:rsid w:val="00EC7942"/>
    <w:rsid w:val="00F10D4A"/>
    <w:rsid w:val="00F21214"/>
    <w:rsid w:val="00F3117E"/>
    <w:rsid w:val="00F60768"/>
    <w:rsid w:val="00F7391D"/>
    <w:rsid w:val="00F771BD"/>
    <w:rsid w:val="00F8187B"/>
    <w:rsid w:val="00FA1CA6"/>
    <w:rsid w:val="00FC1A2B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B5"/>
  </w:style>
  <w:style w:type="paragraph" w:styleId="Heading1">
    <w:name w:val="heading 1"/>
    <w:basedOn w:val="Normal"/>
    <w:next w:val="Normal"/>
    <w:link w:val="Heading1Char"/>
    <w:uiPriority w:val="9"/>
    <w:qFormat/>
    <w:rsid w:val="00DD4E7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1D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77"/>
    <w:rPr>
      <w:rFonts w:eastAsiaTheme="majorEastAsia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1D5"/>
    <w:rPr>
      <w:rFonts w:eastAsiaTheme="majorEastAsia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F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1AF"/>
  </w:style>
  <w:style w:type="paragraph" w:styleId="Footer">
    <w:name w:val="footer"/>
    <w:basedOn w:val="Normal"/>
    <w:link w:val="FooterChar"/>
    <w:uiPriority w:val="99"/>
    <w:semiHidden/>
    <w:unhideWhenUsed/>
    <w:rsid w:val="004F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AF"/>
  </w:style>
  <w:style w:type="paragraph" w:styleId="ListParagraph">
    <w:name w:val="List Paragraph"/>
    <w:basedOn w:val="Normal"/>
    <w:uiPriority w:val="34"/>
    <w:qFormat/>
    <w:rsid w:val="006A3CC8"/>
    <w:pPr>
      <w:ind w:left="720"/>
      <w:contextualSpacing/>
    </w:pPr>
  </w:style>
  <w:style w:type="table" w:styleId="TableGrid">
    <w:name w:val="Table Grid"/>
    <w:basedOn w:val="TableNormal"/>
    <w:uiPriority w:val="59"/>
    <w:rsid w:val="0066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E7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1D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77"/>
    <w:rPr>
      <w:rFonts w:eastAsiaTheme="majorEastAsia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1D5"/>
    <w:rPr>
      <w:rFonts w:eastAsiaTheme="majorEastAsia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F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1AF"/>
  </w:style>
  <w:style w:type="paragraph" w:styleId="Footer">
    <w:name w:val="footer"/>
    <w:basedOn w:val="Normal"/>
    <w:link w:val="FooterChar"/>
    <w:uiPriority w:val="99"/>
    <w:semiHidden/>
    <w:unhideWhenUsed/>
    <w:rsid w:val="004F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AF"/>
  </w:style>
  <w:style w:type="paragraph" w:styleId="ListParagraph">
    <w:name w:val="List Paragraph"/>
    <w:basedOn w:val="Normal"/>
    <w:uiPriority w:val="34"/>
    <w:qFormat/>
    <w:rsid w:val="006A3CC8"/>
    <w:pPr>
      <w:ind w:left="720"/>
      <w:contextualSpacing/>
    </w:pPr>
  </w:style>
  <w:style w:type="table" w:styleId="TableGrid">
    <w:name w:val="Table Grid"/>
    <w:basedOn w:val="TableNormal"/>
    <w:uiPriority w:val="59"/>
    <w:rsid w:val="0066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Peneliti Berprestasi 2012</vt:lpstr>
    </vt:vector>
  </TitlesOfParts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Peneliti Berprestasi 2012</dc:title>
  <dc:creator>Rajesri Govindaraju</dc:creator>
  <cp:lastModifiedBy>selvi</cp:lastModifiedBy>
  <cp:revision>7</cp:revision>
  <cp:lastPrinted>2012-05-01T07:10:00Z</cp:lastPrinted>
  <dcterms:created xsi:type="dcterms:W3CDTF">2012-05-01T04:36:00Z</dcterms:created>
  <dcterms:modified xsi:type="dcterms:W3CDTF">2012-06-04T02:38:00Z</dcterms:modified>
</cp:coreProperties>
</file>