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EF" w:rsidRPr="00E679CF" w:rsidRDefault="00FF1DEF" w:rsidP="005347D9">
      <w:pPr>
        <w:jc w:val="center"/>
        <w:rPr>
          <w:rFonts w:ascii="Tahoma" w:hAnsi="Tahoma" w:cs="Tahoma"/>
          <w:sz w:val="50"/>
          <w:szCs w:val="32"/>
          <w:lang w:val="id-ID"/>
        </w:rPr>
      </w:pPr>
    </w:p>
    <w:p w:rsidR="00042E8F" w:rsidRPr="00E679CF" w:rsidRDefault="00042E8F" w:rsidP="005347D9">
      <w:pPr>
        <w:jc w:val="center"/>
        <w:rPr>
          <w:rFonts w:ascii="Tahoma" w:hAnsi="Tahoma" w:cs="Tahoma"/>
          <w:b/>
          <w:sz w:val="50"/>
          <w:szCs w:val="32"/>
          <w:lang w:val="sv-SE"/>
        </w:rPr>
      </w:pPr>
      <w:r w:rsidRPr="00E679CF">
        <w:rPr>
          <w:rFonts w:ascii="Tahoma" w:hAnsi="Tahoma" w:cs="Tahoma"/>
          <w:b/>
          <w:sz w:val="50"/>
          <w:szCs w:val="32"/>
          <w:lang w:val="sv-SE"/>
        </w:rPr>
        <w:t xml:space="preserve">Panduan Pengajuan </w:t>
      </w:r>
      <w:r w:rsidR="00765067" w:rsidRPr="00E679CF">
        <w:rPr>
          <w:rFonts w:ascii="Tahoma" w:hAnsi="Tahoma" w:cs="Tahoma"/>
          <w:b/>
          <w:sz w:val="50"/>
          <w:szCs w:val="32"/>
          <w:lang w:val="sv-SE"/>
        </w:rPr>
        <w:t>Proposal</w:t>
      </w:r>
    </w:p>
    <w:p w:rsidR="00042E8F" w:rsidRPr="00E679CF" w:rsidRDefault="00042E8F" w:rsidP="005347D9">
      <w:pPr>
        <w:jc w:val="center"/>
        <w:rPr>
          <w:rFonts w:ascii="Tahoma" w:hAnsi="Tahoma" w:cs="Tahoma"/>
          <w:sz w:val="50"/>
          <w:szCs w:val="32"/>
          <w:lang w:val="sv-SE"/>
        </w:rPr>
      </w:pPr>
    </w:p>
    <w:p w:rsidR="00F97F16" w:rsidRPr="00E679CF" w:rsidRDefault="00042E8F" w:rsidP="005347D9">
      <w:pPr>
        <w:jc w:val="center"/>
        <w:rPr>
          <w:rFonts w:ascii="Tahoma" w:hAnsi="Tahoma" w:cs="Tahoma"/>
          <w:b/>
          <w:sz w:val="52"/>
          <w:szCs w:val="32"/>
          <w:lang w:val="sv-SE"/>
        </w:rPr>
      </w:pPr>
      <w:r w:rsidRPr="00E679CF">
        <w:rPr>
          <w:rFonts w:ascii="Tahoma" w:hAnsi="Tahoma" w:cs="Tahoma"/>
          <w:b/>
          <w:sz w:val="52"/>
          <w:szCs w:val="32"/>
          <w:lang w:val="sv-SE"/>
        </w:rPr>
        <w:t xml:space="preserve">Program </w:t>
      </w:r>
      <w:r w:rsidR="00F97F16" w:rsidRPr="00E679CF">
        <w:rPr>
          <w:rFonts w:ascii="Tahoma" w:hAnsi="Tahoma" w:cs="Tahoma"/>
          <w:b/>
          <w:sz w:val="52"/>
          <w:szCs w:val="32"/>
          <w:lang w:val="sv-SE"/>
        </w:rPr>
        <w:t xml:space="preserve">Riset Unggulan </w:t>
      </w:r>
    </w:p>
    <w:p w:rsidR="00042E8F" w:rsidRPr="00E679CF" w:rsidRDefault="004E65A5" w:rsidP="005347D9">
      <w:pPr>
        <w:jc w:val="center"/>
        <w:rPr>
          <w:rFonts w:ascii="Tahoma" w:hAnsi="Tahoma" w:cs="Tahoma"/>
          <w:b/>
          <w:sz w:val="52"/>
          <w:szCs w:val="32"/>
          <w:lang w:val="en-AU" w:eastAsia="ja-JP"/>
        </w:rPr>
      </w:pPr>
      <w:r w:rsidRPr="00E679CF">
        <w:rPr>
          <w:rFonts w:ascii="Tahoma" w:hAnsi="Tahoma" w:cs="Tahoma"/>
          <w:b/>
          <w:sz w:val="52"/>
          <w:szCs w:val="32"/>
          <w:lang w:val="sv-SE"/>
        </w:rPr>
        <w:t>ITB</w:t>
      </w:r>
      <w:r w:rsidR="00F97F16" w:rsidRPr="00E679CF">
        <w:rPr>
          <w:rFonts w:ascii="Tahoma" w:hAnsi="Tahoma" w:cs="Tahoma"/>
          <w:b/>
          <w:sz w:val="52"/>
          <w:szCs w:val="32"/>
          <w:lang w:val="sv-SE"/>
        </w:rPr>
        <w:t>–</w:t>
      </w:r>
      <w:r w:rsidR="00060E3F" w:rsidRPr="00E679CF">
        <w:rPr>
          <w:rFonts w:ascii="Tahoma" w:hAnsi="Tahoma" w:cs="Tahoma"/>
          <w:b/>
          <w:sz w:val="52"/>
          <w:szCs w:val="32"/>
          <w:lang w:val="id-ID"/>
        </w:rPr>
        <w:t>DIKTI</w:t>
      </w:r>
      <w:r w:rsidRPr="00E679CF">
        <w:rPr>
          <w:rFonts w:ascii="Tahoma" w:hAnsi="Tahoma" w:cs="Tahoma"/>
          <w:b/>
          <w:sz w:val="52"/>
          <w:szCs w:val="32"/>
          <w:lang w:val="en-AU"/>
        </w:rPr>
        <w:t xml:space="preserve"> </w:t>
      </w:r>
      <w:r w:rsidR="00FF1DEF" w:rsidRPr="00E679CF">
        <w:rPr>
          <w:rFonts w:ascii="Tahoma" w:hAnsi="Tahoma" w:cs="Tahoma"/>
          <w:b/>
          <w:sz w:val="52"/>
          <w:szCs w:val="32"/>
          <w:lang w:val="sv-SE"/>
        </w:rPr>
        <w:t>201</w:t>
      </w:r>
      <w:r w:rsidR="00444F4B" w:rsidRPr="00E679CF">
        <w:rPr>
          <w:rFonts w:ascii="Tahoma" w:hAnsi="Tahoma" w:cs="Tahoma"/>
          <w:b/>
          <w:sz w:val="52"/>
          <w:szCs w:val="32"/>
          <w:lang w:val="en-AU" w:eastAsia="ja-JP"/>
        </w:rPr>
        <w:t>5</w:t>
      </w: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21CEB" w:rsidP="005347D9">
      <w:pPr>
        <w:jc w:val="center"/>
        <w:rPr>
          <w:rFonts w:ascii="Tahoma" w:hAnsi="Tahoma" w:cs="Tahoma"/>
          <w:b/>
          <w:sz w:val="30"/>
          <w:szCs w:val="32"/>
          <w:lang w:val="sv-SE"/>
        </w:rPr>
      </w:pPr>
      <w:r w:rsidRPr="00E679CF">
        <w:rPr>
          <w:rFonts w:ascii="Tahoma" w:hAnsi="Tahoma" w:cs="Tahoma"/>
          <w:b/>
          <w:noProof/>
          <w:sz w:val="30"/>
          <w:szCs w:val="32"/>
          <w:lang w:val="en-AU" w:eastAsia="en-AU"/>
        </w:rPr>
        <w:drawing>
          <wp:inline distT="0" distB="0" distL="0" distR="0">
            <wp:extent cx="1257300" cy="1885950"/>
            <wp:effectExtent l="19050" t="0" r="0"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cstate="print"/>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4E2CC5" w:rsidRPr="00E679CF" w:rsidRDefault="004E2CC5"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30"/>
          <w:szCs w:val="32"/>
          <w:lang w:val="sv-SE"/>
        </w:rPr>
      </w:pPr>
    </w:p>
    <w:p w:rsidR="00042E8F" w:rsidRPr="00E679CF" w:rsidRDefault="00042E8F" w:rsidP="005347D9">
      <w:pPr>
        <w:jc w:val="center"/>
        <w:rPr>
          <w:rFonts w:ascii="Tahoma" w:hAnsi="Tahoma" w:cs="Tahoma"/>
          <w:b/>
          <w:sz w:val="42"/>
          <w:szCs w:val="32"/>
          <w:lang w:val="sv-SE"/>
        </w:rPr>
      </w:pPr>
      <w:r w:rsidRPr="00E679CF">
        <w:rPr>
          <w:rFonts w:ascii="Tahoma" w:hAnsi="Tahoma" w:cs="Tahoma"/>
          <w:b/>
          <w:sz w:val="42"/>
          <w:szCs w:val="32"/>
          <w:lang w:val="sv-SE"/>
        </w:rPr>
        <w:t>Institut Teknologi Bandung</w:t>
      </w:r>
    </w:p>
    <w:p w:rsidR="008D3B6B" w:rsidRPr="00E679CF" w:rsidRDefault="00444F4B" w:rsidP="005347D9">
      <w:pPr>
        <w:jc w:val="center"/>
        <w:rPr>
          <w:rFonts w:ascii="Tahoma" w:hAnsi="Tahoma" w:cs="Tahoma"/>
          <w:sz w:val="34"/>
          <w:szCs w:val="34"/>
          <w:lang w:val="en-AU" w:eastAsia="ja-JP"/>
        </w:rPr>
      </w:pPr>
      <w:r w:rsidRPr="00E679CF">
        <w:rPr>
          <w:rFonts w:ascii="Tahoma" w:hAnsi="Tahoma" w:cs="Tahoma"/>
          <w:b/>
          <w:sz w:val="34"/>
          <w:szCs w:val="34"/>
          <w:lang w:val="en-AU" w:eastAsia="ja-JP"/>
        </w:rPr>
        <w:t>April</w:t>
      </w:r>
      <w:r w:rsidR="00414F10" w:rsidRPr="00E679CF">
        <w:rPr>
          <w:rFonts w:ascii="Tahoma" w:hAnsi="Tahoma" w:cs="Tahoma"/>
          <w:b/>
          <w:sz w:val="34"/>
          <w:szCs w:val="34"/>
          <w:lang w:val="id-ID" w:eastAsia="ja-JP"/>
        </w:rPr>
        <w:t xml:space="preserve"> 201</w:t>
      </w:r>
      <w:r w:rsidRPr="00E679CF">
        <w:rPr>
          <w:rFonts w:ascii="Tahoma" w:hAnsi="Tahoma" w:cs="Tahoma"/>
          <w:b/>
          <w:sz w:val="34"/>
          <w:szCs w:val="34"/>
          <w:lang w:val="en-AU" w:eastAsia="ja-JP"/>
        </w:rPr>
        <w:t>4</w:t>
      </w:r>
    </w:p>
    <w:p w:rsidR="002B085A" w:rsidRPr="00E679CF" w:rsidRDefault="002B085A" w:rsidP="00DC453C">
      <w:pPr>
        <w:rPr>
          <w:rFonts w:ascii="Tahoma" w:hAnsi="Tahoma" w:cs="Tahoma"/>
          <w:b/>
          <w:sz w:val="30"/>
          <w:szCs w:val="32"/>
          <w:lang w:val="sv-SE"/>
        </w:rPr>
        <w:sectPr w:rsidR="002B085A" w:rsidRPr="00E679CF" w:rsidSect="0085442C">
          <w:footerReference w:type="default" r:id="rId8"/>
          <w:footerReference w:type="first" r:id="rId9"/>
          <w:pgSz w:w="11907" w:h="16840" w:code="9"/>
          <w:pgMar w:top="1440" w:right="1440" w:bottom="1440" w:left="1440" w:header="720" w:footer="964" w:gutter="0"/>
          <w:cols w:space="720"/>
          <w:titlePg/>
          <w:docGrid w:linePitch="360"/>
        </w:sectPr>
      </w:pPr>
    </w:p>
    <w:p w:rsidR="009C5869" w:rsidRPr="00E679CF" w:rsidRDefault="00B53884" w:rsidP="00B53884">
      <w:pPr>
        <w:pStyle w:val="Heading1"/>
        <w:jc w:val="center"/>
        <w:rPr>
          <w:rFonts w:cs="Tahoma"/>
          <w:lang w:val="sv-SE"/>
        </w:rPr>
      </w:pPr>
      <w:bookmarkStart w:id="0" w:name="_Toc170804315"/>
      <w:bookmarkStart w:id="1" w:name="_Toc352059543"/>
      <w:r w:rsidRPr="00E679CF">
        <w:rPr>
          <w:rFonts w:cs="Tahoma"/>
          <w:lang w:val="sv-SE"/>
        </w:rPr>
        <w:lastRenderedPageBreak/>
        <w:t>Daftar Isi</w:t>
      </w:r>
      <w:bookmarkEnd w:id="0"/>
      <w:bookmarkEnd w:id="1"/>
    </w:p>
    <w:p w:rsidR="007D02D7" w:rsidRPr="00E679CF" w:rsidRDefault="007D02D7" w:rsidP="007D02D7">
      <w:pPr>
        <w:rPr>
          <w:rFonts w:ascii="Tahoma" w:hAnsi="Tahoma" w:cs="Tahoma"/>
          <w:lang w:val="sv-SE"/>
        </w:rPr>
      </w:pPr>
    </w:p>
    <w:p w:rsidR="00EA132D" w:rsidRPr="00E679CF" w:rsidRDefault="00A510DA" w:rsidP="00EA132D">
      <w:pPr>
        <w:pStyle w:val="TOC1"/>
        <w:spacing w:line="276" w:lineRule="auto"/>
        <w:rPr>
          <w:rFonts w:ascii="Tahoma" w:eastAsiaTheme="minorEastAsia" w:hAnsi="Tahoma" w:cs="Tahoma"/>
          <w:noProof/>
          <w:sz w:val="20"/>
          <w:szCs w:val="20"/>
          <w:lang w:val="id-ID" w:eastAsia="id-ID"/>
        </w:rPr>
      </w:pPr>
      <w:r w:rsidRPr="00E679CF">
        <w:rPr>
          <w:rFonts w:ascii="Tahoma" w:hAnsi="Tahoma" w:cs="Tahoma"/>
          <w:sz w:val="20"/>
          <w:szCs w:val="20"/>
          <w:lang w:val="sv-SE"/>
        </w:rPr>
        <w:fldChar w:fldCharType="begin"/>
      </w:r>
      <w:r w:rsidR="00841D41" w:rsidRPr="00E679CF">
        <w:rPr>
          <w:rFonts w:ascii="Tahoma" w:hAnsi="Tahoma" w:cs="Tahoma"/>
          <w:sz w:val="20"/>
          <w:szCs w:val="20"/>
          <w:lang w:val="sv-SE"/>
        </w:rPr>
        <w:instrText xml:space="preserve"> TOC \o "1-2" \h \z \u </w:instrText>
      </w:r>
      <w:r w:rsidRPr="00E679CF">
        <w:rPr>
          <w:rFonts w:ascii="Tahoma" w:hAnsi="Tahoma" w:cs="Tahoma"/>
          <w:sz w:val="20"/>
          <w:szCs w:val="20"/>
          <w:lang w:val="sv-SE"/>
        </w:rPr>
        <w:fldChar w:fldCharType="separate"/>
      </w:r>
      <w:hyperlink w:anchor="_Toc352059543" w:history="1">
        <w:r w:rsidR="00EA132D" w:rsidRPr="00E679CF">
          <w:rPr>
            <w:rStyle w:val="Hyperlink"/>
            <w:rFonts w:ascii="Tahoma" w:hAnsi="Tahoma" w:cs="Tahoma"/>
            <w:noProof/>
            <w:sz w:val="20"/>
            <w:szCs w:val="20"/>
            <w:lang w:val="sv-SE"/>
          </w:rPr>
          <w:t>Daftar Isi</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_Toc352059543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2</w:t>
        </w:r>
        <w:r w:rsidRPr="00E679CF">
          <w:rPr>
            <w:rFonts w:ascii="Tahoma" w:hAnsi="Tahoma" w:cs="Tahoma"/>
            <w:noProof/>
            <w:webHidden/>
            <w:sz w:val="20"/>
            <w:szCs w:val="20"/>
          </w:rPr>
          <w:fldChar w:fldCharType="end"/>
        </w:r>
      </w:hyperlink>
    </w:p>
    <w:p w:rsidR="00EA132D" w:rsidRPr="00E679CF" w:rsidRDefault="00A510DA" w:rsidP="00EA132D">
      <w:pPr>
        <w:pStyle w:val="TOC1"/>
        <w:tabs>
          <w:tab w:val="left" w:pos="440"/>
        </w:tabs>
        <w:spacing w:line="276" w:lineRule="auto"/>
        <w:rPr>
          <w:rFonts w:ascii="Tahoma" w:eastAsiaTheme="minorEastAsia" w:hAnsi="Tahoma" w:cs="Tahoma"/>
          <w:noProof/>
          <w:sz w:val="20"/>
          <w:szCs w:val="20"/>
          <w:lang w:val="id-ID" w:eastAsia="id-ID"/>
        </w:rPr>
      </w:pPr>
      <w:hyperlink w:anchor="_Toc352059544" w:history="1">
        <w:r w:rsidR="00EA132D" w:rsidRPr="00E679CF">
          <w:rPr>
            <w:rStyle w:val="Hyperlink"/>
            <w:rFonts w:ascii="Tahoma" w:hAnsi="Tahoma" w:cs="Tahoma"/>
            <w:noProof/>
            <w:sz w:val="20"/>
            <w:szCs w:val="20"/>
            <w:lang w:val="sv-SE"/>
          </w:rPr>
          <w:t>I.</w:t>
        </w:r>
        <w:r w:rsidR="00EA132D" w:rsidRPr="00E679CF">
          <w:rPr>
            <w:rFonts w:ascii="Tahoma" w:eastAsiaTheme="minorEastAsia" w:hAnsi="Tahoma" w:cs="Tahoma"/>
            <w:noProof/>
            <w:sz w:val="20"/>
            <w:szCs w:val="20"/>
            <w:lang w:val="id-ID" w:eastAsia="id-ID"/>
          </w:rPr>
          <w:tab/>
        </w:r>
        <w:r w:rsidR="00EA132D" w:rsidRPr="00E679CF">
          <w:rPr>
            <w:rStyle w:val="Hyperlink"/>
            <w:rFonts w:ascii="Tahoma" w:hAnsi="Tahoma" w:cs="Tahoma"/>
            <w:noProof/>
            <w:sz w:val="20"/>
            <w:szCs w:val="20"/>
            <w:lang w:val="sv-SE"/>
          </w:rPr>
          <w:t>Latar Belakang</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_Toc352059544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3</w:t>
        </w:r>
        <w:r w:rsidRPr="00E679CF">
          <w:rPr>
            <w:rFonts w:ascii="Tahoma" w:hAnsi="Tahoma" w:cs="Tahoma"/>
            <w:noProof/>
            <w:webHidden/>
            <w:sz w:val="20"/>
            <w:szCs w:val="20"/>
          </w:rPr>
          <w:fldChar w:fldCharType="end"/>
        </w:r>
      </w:hyperlink>
    </w:p>
    <w:p w:rsidR="00EA132D" w:rsidRPr="00E679CF" w:rsidRDefault="00A510DA" w:rsidP="00EA132D">
      <w:pPr>
        <w:pStyle w:val="TOC1"/>
        <w:tabs>
          <w:tab w:val="left" w:pos="660"/>
        </w:tabs>
        <w:spacing w:line="276" w:lineRule="auto"/>
        <w:rPr>
          <w:rFonts w:ascii="Tahoma" w:eastAsiaTheme="minorEastAsia" w:hAnsi="Tahoma" w:cs="Tahoma"/>
          <w:noProof/>
          <w:sz w:val="20"/>
          <w:szCs w:val="20"/>
          <w:lang w:val="id-ID" w:eastAsia="id-ID"/>
        </w:rPr>
      </w:pPr>
      <w:hyperlink w:anchor="_Toc352059545" w:history="1">
        <w:r w:rsidR="00EA132D" w:rsidRPr="00E679CF">
          <w:rPr>
            <w:rStyle w:val="Hyperlink"/>
            <w:rFonts w:ascii="Tahoma" w:hAnsi="Tahoma" w:cs="Tahoma"/>
            <w:noProof/>
            <w:sz w:val="20"/>
            <w:szCs w:val="20"/>
            <w:lang w:val="sv-SE"/>
          </w:rPr>
          <w:t>II.</w:t>
        </w:r>
        <w:r w:rsidR="00EA132D" w:rsidRPr="00E679CF">
          <w:rPr>
            <w:rFonts w:ascii="Tahoma" w:eastAsiaTheme="minorEastAsia" w:hAnsi="Tahoma" w:cs="Tahoma"/>
            <w:noProof/>
            <w:sz w:val="20"/>
            <w:szCs w:val="20"/>
            <w:lang w:val="id-ID" w:eastAsia="id-ID"/>
          </w:rPr>
          <w:tab/>
        </w:r>
        <w:r w:rsidR="00EA132D" w:rsidRPr="00E679CF">
          <w:rPr>
            <w:rStyle w:val="Hyperlink"/>
            <w:rFonts w:ascii="Tahoma" w:hAnsi="Tahoma" w:cs="Tahoma"/>
            <w:noProof/>
            <w:sz w:val="20"/>
            <w:szCs w:val="20"/>
            <w:lang w:val="sv-SE"/>
          </w:rPr>
          <w:t xml:space="preserve">Deskripsi Program Riset </w:t>
        </w:r>
        <w:r w:rsidR="00735FA4" w:rsidRPr="00E679CF">
          <w:rPr>
            <w:rStyle w:val="Hyperlink"/>
            <w:rFonts w:ascii="Tahoma" w:hAnsi="Tahoma" w:cs="Tahoma"/>
            <w:noProof/>
            <w:sz w:val="20"/>
            <w:szCs w:val="20"/>
            <w:lang w:val="sv-SE"/>
          </w:rPr>
          <w:t>Unggulan ITB-</w:t>
        </w:r>
        <w:r w:rsidR="00EA132D" w:rsidRPr="00E679CF">
          <w:rPr>
            <w:rStyle w:val="Hyperlink"/>
            <w:rFonts w:ascii="Tahoma" w:hAnsi="Tahoma" w:cs="Tahoma"/>
            <w:noProof/>
            <w:sz w:val="20"/>
            <w:szCs w:val="20"/>
            <w:lang w:val="id-ID"/>
          </w:rPr>
          <w:t>DIKTI</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_Toc352059545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3</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46" w:history="1">
        <w:r w:rsidR="00EA132D" w:rsidRPr="00E679CF">
          <w:rPr>
            <w:rStyle w:val="Hyperlink"/>
            <w:rFonts w:ascii="Tahoma" w:hAnsi="Tahoma" w:cs="Tahoma"/>
            <w:noProof/>
            <w:sz w:val="20"/>
            <w:szCs w:val="20"/>
            <w:lang w:val="id-ID"/>
          </w:rPr>
          <w:t xml:space="preserve">1. Riset </w:t>
        </w:r>
        <w:r w:rsidR="00735FA4" w:rsidRPr="00E679CF">
          <w:rPr>
            <w:rStyle w:val="Hyperlink"/>
            <w:rFonts w:ascii="Tahoma" w:hAnsi="Tahoma" w:cs="Tahoma"/>
            <w:noProof/>
            <w:sz w:val="20"/>
            <w:szCs w:val="20"/>
            <w:lang w:val="id-ID"/>
          </w:rPr>
          <w:t>Unggulan ITB</w:t>
        </w:r>
        <w:r w:rsidR="00744BBC" w:rsidRPr="00E679CF">
          <w:rPr>
            <w:rStyle w:val="Hyperlink"/>
            <w:rFonts w:ascii="Tahoma" w:hAnsi="Tahoma" w:cs="Tahoma"/>
            <w:noProof/>
            <w:sz w:val="20"/>
            <w:szCs w:val="20"/>
            <w:lang w:val="id-ID"/>
          </w:rPr>
          <w:t>-</w:t>
        </w:r>
        <w:r w:rsidR="00EA132D" w:rsidRPr="00E679CF">
          <w:rPr>
            <w:rStyle w:val="Hyperlink"/>
            <w:rFonts w:ascii="Tahoma" w:hAnsi="Tahoma" w:cs="Tahoma"/>
            <w:noProof/>
            <w:sz w:val="20"/>
            <w:szCs w:val="20"/>
            <w:lang w:val="id-ID"/>
          </w:rPr>
          <w:t>DIKTI Kategori A</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_Toc352059546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3</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47" w:history="1">
        <w:r w:rsidR="00EA132D" w:rsidRPr="00E679CF">
          <w:rPr>
            <w:rStyle w:val="Hyperlink"/>
            <w:rFonts w:ascii="Tahoma" w:hAnsi="Tahoma" w:cs="Tahoma"/>
            <w:noProof/>
            <w:sz w:val="20"/>
            <w:szCs w:val="20"/>
            <w:lang w:val="id-ID"/>
          </w:rPr>
          <w:t xml:space="preserve">2. Riset </w:t>
        </w:r>
        <w:r w:rsidR="00735FA4" w:rsidRPr="00E679CF">
          <w:rPr>
            <w:rStyle w:val="Hyperlink"/>
            <w:rFonts w:ascii="Tahoma" w:hAnsi="Tahoma" w:cs="Tahoma"/>
            <w:noProof/>
            <w:sz w:val="20"/>
            <w:szCs w:val="20"/>
            <w:lang w:val="id-ID"/>
          </w:rPr>
          <w:t>Unggulan ITB</w:t>
        </w:r>
        <w:r w:rsidR="00744BBC" w:rsidRPr="00E679CF">
          <w:rPr>
            <w:rStyle w:val="Hyperlink"/>
            <w:rFonts w:ascii="Tahoma" w:hAnsi="Tahoma" w:cs="Tahoma"/>
            <w:noProof/>
            <w:sz w:val="20"/>
            <w:szCs w:val="20"/>
            <w:lang w:val="id-ID"/>
          </w:rPr>
          <w:t>-</w:t>
        </w:r>
        <w:r w:rsidR="00EA132D" w:rsidRPr="00E679CF">
          <w:rPr>
            <w:rStyle w:val="Hyperlink"/>
            <w:rFonts w:ascii="Tahoma" w:hAnsi="Tahoma" w:cs="Tahoma"/>
            <w:noProof/>
            <w:sz w:val="20"/>
            <w:szCs w:val="20"/>
            <w:lang w:val="id-ID"/>
          </w:rPr>
          <w:t>DIKTI Kategori B</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_Toc352059547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4</w:t>
        </w:r>
        <w:r w:rsidRPr="00E679CF">
          <w:rPr>
            <w:rFonts w:ascii="Tahoma" w:hAnsi="Tahoma" w:cs="Tahoma"/>
            <w:noProof/>
            <w:webHidden/>
            <w:sz w:val="20"/>
            <w:szCs w:val="20"/>
          </w:rPr>
          <w:fldChar w:fldCharType="end"/>
        </w:r>
      </w:hyperlink>
    </w:p>
    <w:p w:rsidR="00EA132D" w:rsidRPr="00E679CF" w:rsidRDefault="00A510DA" w:rsidP="00EA132D">
      <w:pPr>
        <w:pStyle w:val="TOC1"/>
        <w:tabs>
          <w:tab w:val="left" w:pos="660"/>
        </w:tabs>
        <w:spacing w:line="276" w:lineRule="auto"/>
        <w:rPr>
          <w:rFonts w:ascii="Tahoma" w:eastAsiaTheme="minorEastAsia" w:hAnsi="Tahoma" w:cs="Tahoma"/>
          <w:noProof/>
          <w:sz w:val="20"/>
          <w:szCs w:val="20"/>
          <w:lang w:val="id-ID" w:eastAsia="id-ID"/>
        </w:rPr>
      </w:pPr>
      <w:hyperlink w:anchor="_Toc352059548" w:history="1">
        <w:r w:rsidR="00EA132D" w:rsidRPr="00E679CF">
          <w:rPr>
            <w:rStyle w:val="Hyperlink"/>
            <w:rFonts w:ascii="Tahoma" w:hAnsi="Tahoma" w:cs="Tahoma"/>
            <w:caps/>
            <w:noProof/>
            <w:sz w:val="20"/>
            <w:szCs w:val="20"/>
            <w:lang w:val="id-ID"/>
          </w:rPr>
          <w:t>II</w:t>
        </w:r>
        <w:r w:rsidR="00EA132D" w:rsidRPr="00E679CF">
          <w:rPr>
            <w:rStyle w:val="Hyperlink"/>
            <w:rFonts w:ascii="Tahoma" w:hAnsi="Tahoma" w:cs="Tahoma"/>
            <w:caps/>
            <w:noProof/>
            <w:sz w:val="20"/>
            <w:szCs w:val="20"/>
          </w:rPr>
          <w:t>I.</w:t>
        </w:r>
        <w:r w:rsidR="00EA132D" w:rsidRPr="00E679CF">
          <w:rPr>
            <w:rFonts w:ascii="Tahoma" w:eastAsiaTheme="minorEastAsia" w:hAnsi="Tahoma" w:cs="Tahoma"/>
            <w:noProof/>
            <w:sz w:val="20"/>
            <w:szCs w:val="20"/>
            <w:lang w:val="id-ID" w:eastAsia="id-ID"/>
          </w:rPr>
          <w:tab/>
        </w:r>
        <w:r w:rsidR="00EA132D" w:rsidRPr="00E679CF">
          <w:rPr>
            <w:rStyle w:val="Hyperlink"/>
            <w:rFonts w:ascii="Tahoma" w:hAnsi="Tahoma" w:cs="Tahoma"/>
            <w:noProof/>
            <w:sz w:val="20"/>
            <w:szCs w:val="20"/>
          </w:rPr>
          <w:t>Waktu Pelaksanaan</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_Toc352059548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4</w:t>
        </w:r>
        <w:r w:rsidRPr="00E679CF">
          <w:rPr>
            <w:rFonts w:ascii="Tahoma" w:hAnsi="Tahoma" w:cs="Tahoma"/>
            <w:noProof/>
            <w:webHidden/>
            <w:sz w:val="20"/>
            <w:szCs w:val="20"/>
          </w:rPr>
          <w:fldChar w:fldCharType="end"/>
        </w:r>
      </w:hyperlink>
    </w:p>
    <w:p w:rsidR="00EA132D" w:rsidRPr="00E679CF" w:rsidRDefault="00A510DA" w:rsidP="00EA132D">
      <w:pPr>
        <w:pStyle w:val="TOC1"/>
        <w:tabs>
          <w:tab w:val="left" w:pos="660"/>
        </w:tabs>
        <w:spacing w:line="276" w:lineRule="auto"/>
        <w:rPr>
          <w:rFonts w:ascii="Tahoma" w:eastAsiaTheme="minorEastAsia" w:hAnsi="Tahoma" w:cs="Tahoma"/>
          <w:noProof/>
          <w:sz w:val="20"/>
          <w:szCs w:val="20"/>
          <w:lang w:val="id-ID" w:eastAsia="id-ID"/>
        </w:rPr>
      </w:pPr>
      <w:hyperlink w:anchor="_Toc352059549" w:history="1">
        <w:r w:rsidR="00EA132D" w:rsidRPr="00E679CF">
          <w:rPr>
            <w:rStyle w:val="Hyperlink"/>
            <w:rFonts w:ascii="Tahoma" w:hAnsi="Tahoma" w:cs="Tahoma"/>
            <w:noProof/>
            <w:sz w:val="20"/>
            <w:szCs w:val="20"/>
            <w:lang w:val="id-ID"/>
          </w:rPr>
          <w:t>I</w:t>
        </w:r>
        <w:r w:rsidR="00EA132D" w:rsidRPr="00E679CF">
          <w:rPr>
            <w:rStyle w:val="Hyperlink"/>
            <w:rFonts w:ascii="Tahoma" w:hAnsi="Tahoma" w:cs="Tahoma"/>
            <w:noProof/>
            <w:sz w:val="20"/>
            <w:szCs w:val="20"/>
          </w:rPr>
          <w:t>V.</w:t>
        </w:r>
        <w:r w:rsidR="00EA132D" w:rsidRPr="00E679CF">
          <w:rPr>
            <w:rFonts w:ascii="Tahoma" w:eastAsiaTheme="minorEastAsia" w:hAnsi="Tahoma" w:cs="Tahoma"/>
            <w:noProof/>
            <w:sz w:val="20"/>
            <w:szCs w:val="20"/>
            <w:lang w:val="id-ID" w:eastAsia="id-ID"/>
          </w:rPr>
          <w:tab/>
        </w:r>
        <w:r w:rsidR="00EA132D" w:rsidRPr="00E679CF">
          <w:rPr>
            <w:rStyle w:val="Hyperlink"/>
            <w:rFonts w:ascii="Tahoma" w:hAnsi="Tahoma" w:cs="Tahoma"/>
            <w:noProof/>
            <w:sz w:val="20"/>
            <w:szCs w:val="20"/>
          </w:rPr>
          <w:t xml:space="preserve">Kebijakan Umum Pengelolaan Program </w:t>
        </w:r>
        <w:r w:rsidR="00AE3E20" w:rsidRPr="00E679CF">
          <w:rPr>
            <w:rStyle w:val="Hyperlink"/>
            <w:rFonts w:ascii="Tahoma" w:hAnsi="Tahoma" w:cs="Tahoma"/>
            <w:noProof/>
            <w:sz w:val="20"/>
            <w:szCs w:val="20"/>
          </w:rPr>
          <w:t xml:space="preserve">Riset </w:t>
        </w:r>
        <w:r w:rsidR="00744BBC" w:rsidRPr="00E679CF">
          <w:rPr>
            <w:rStyle w:val="Hyperlink"/>
            <w:rFonts w:ascii="Tahoma" w:hAnsi="Tahoma" w:cs="Tahoma"/>
            <w:noProof/>
            <w:sz w:val="20"/>
            <w:szCs w:val="20"/>
          </w:rPr>
          <w:t>Unggulan ITB-</w:t>
        </w:r>
        <w:r w:rsidR="00EA132D" w:rsidRPr="00E679CF">
          <w:rPr>
            <w:rStyle w:val="Hyperlink"/>
            <w:rFonts w:ascii="Tahoma" w:hAnsi="Tahoma" w:cs="Tahoma"/>
            <w:noProof/>
            <w:sz w:val="20"/>
            <w:szCs w:val="20"/>
            <w:lang w:val="id-ID"/>
          </w:rPr>
          <w:t>DIKTI</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_Toc352059549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4</w:t>
        </w:r>
        <w:r w:rsidRPr="00E679CF">
          <w:rPr>
            <w:rFonts w:ascii="Tahoma" w:hAnsi="Tahoma" w:cs="Tahoma"/>
            <w:noProof/>
            <w:webHidden/>
            <w:sz w:val="20"/>
            <w:szCs w:val="20"/>
          </w:rPr>
          <w:fldChar w:fldCharType="end"/>
        </w:r>
      </w:hyperlink>
    </w:p>
    <w:p w:rsidR="00EA132D" w:rsidRPr="00E679CF" w:rsidRDefault="00A510DA" w:rsidP="00EA132D">
      <w:pPr>
        <w:pStyle w:val="TOC1"/>
        <w:tabs>
          <w:tab w:val="left" w:pos="660"/>
        </w:tabs>
        <w:spacing w:line="276" w:lineRule="auto"/>
        <w:rPr>
          <w:rFonts w:ascii="Tahoma" w:eastAsiaTheme="minorEastAsia" w:hAnsi="Tahoma" w:cs="Tahoma"/>
          <w:noProof/>
          <w:sz w:val="20"/>
          <w:szCs w:val="20"/>
          <w:lang w:val="id-ID" w:eastAsia="id-ID"/>
        </w:rPr>
      </w:pPr>
      <w:hyperlink w:anchor="_Toc352059550" w:history="1">
        <w:r w:rsidR="00EA132D" w:rsidRPr="00E679CF">
          <w:rPr>
            <w:rStyle w:val="Hyperlink"/>
            <w:rFonts w:ascii="Tahoma" w:hAnsi="Tahoma" w:cs="Tahoma"/>
            <w:noProof/>
            <w:sz w:val="20"/>
            <w:szCs w:val="20"/>
            <w:lang w:val="sv-SE"/>
          </w:rPr>
          <w:t>VI.</w:t>
        </w:r>
        <w:r w:rsidR="00EA132D" w:rsidRPr="00E679CF">
          <w:rPr>
            <w:rFonts w:ascii="Tahoma" w:eastAsiaTheme="minorEastAsia" w:hAnsi="Tahoma" w:cs="Tahoma"/>
            <w:noProof/>
            <w:sz w:val="20"/>
            <w:szCs w:val="20"/>
            <w:lang w:val="id-ID" w:eastAsia="id-ID"/>
          </w:rPr>
          <w:tab/>
        </w:r>
        <w:r w:rsidR="00EA132D" w:rsidRPr="00E679CF">
          <w:rPr>
            <w:rStyle w:val="Hyperlink"/>
            <w:rFonts w:ascii="Tahoma" w:hAnsi="Tahoma" w:cs="Tahoma"/>
            <w:noProof/>
            <w:sz w:val="20"/>
            <w:szCs w:val="20"/>
            <w:lang w:val="sv-SE"/>
          </w:rPr>
          <w:t>Pedoman Penulisan Proposal</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_Toc352059550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1" w:history="1">
        <w:r w:rsidR="00EA132D" w:rsidRPr="00E679CF">
          <w:rPr>
            <w:rStyle w:val="Hyperlink"/>
            <w:rFonts w:ascii="Tahoma" w:hAnsi="Tahoma" w:cs="Tahoma"/>
            <w:noProof/>
            <w:sz w:val="20"/>
            <w:szCs w:val="20"/>
            <w:lang w:val="sv-SE"/>
          </w:rPr>
          <w:t>Daftar Isi</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_Toc352059551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2" w:history="1">
        <w:r w:rsidR="00EA132D" w:rsidRPr="00E679CF">
          <w:rPr>
            <w:rStyle w:val="Hyperlink"/>
            <w:rFonts w:ascii="Tahoma" w:hAnsi="Tahoma" w:cs="Tahoma"/>
            <w:noProof/>
            <w:sz w:val="20"/>
            <w:szCs w:val="20"/>
            <w:lang w:val="sv-SE"/>
          </w:rPr>
          <w:t>Identitas Proposal</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_Toc352059552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3" w:history="1">
        <w:r w:rsidR="00EA132D" w:rsidRPr="00E679CF">
          <w:rPr>
            <w:rStyle w:val="Hyperlink"/>
            <w:rFonts w:ascii="Tahoma" w:hAnsi="Tahoma" w:cs="Tahoma"/>
            <w:noProof/>
            <w:sz w:val="20"/>
            <w:szCs w:val="20"/>
            <w:lang w:val="sv-SE"/>
          </w:rPr>
          <w:t>1. Ringkasan Proposal</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_Toc352059553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4" w:history="1">
        <w:r w:rsidR="00EA132D" w:rsidRPr="00E679CF">
          <w:rPr>
            <w:rStyle w:val="Hyperlink"/>
            <w:rFonts w:ascii="Tahoma" w:hAnsi="Tahoma" w:cs="Tahoma"/>
            <w:noProof/>
            <w:sz w:val="20"/>
            <w:szCs w:val="20"/>
            <w:lang w:val="sv-SE"/>
          </w:rPr>
          <w:t>2. Pendahuluan</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_Toc352059554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5" w:history="1">
        <w:r w:rsidR="00EA132D" w:rsidRPr="00E679CF">
          <w:rPr>
            <w:rStyle w:val="Hyperlink"/>
            <w:rFonts w:ascii="Tahoma" w:hAnsi="Tahoma" w:cs="Tahoma"/>
            <w:noProof/>
            <w:sz w:val="20"/>
            <w:szCs w:val="20"/>
            <w:lang w:val="sv-SE"/>
          </w:rPr>
          <w:t>3. Metodologi</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_Toc352059555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6" w:history="1">
        <w:r w:rsidR="00EA132D" w:rsidRPr="00E679CF">
          <w:rPr>
            <w:rStyle w:val="Hyperlink"/>
            <w:rFonts w:ascii="Tahoma" w:hAnsi="Tahoma" w:cs="Tahoma"/>
            <w:noProof/>
            <w:sz w:val="20"/>
            <w:szCs w:val="20"/>
            <w:lang w:val="sv-SE"/>
          </w:rPr>
          <w:t>4. Daftar Pustaka</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_Toc352059556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7" w:history="1">
        <w:r w:rsidR="00EA132D" w:rsidRPr="00E679CF">
          <w:rPr>
            <w:rStyle w:val="Hyperlink"/>
            <w:rFonts w:ascii="Tahoma" w:hAnsi="Tahoma" w:cs="Tahoma"/>
            <w:noProof/>
            <w:sz w:val="20"/>
            <w:szCs w:val="20"/>
            <w:lang w:val="nl-NL"/>
          </w:rPr>
          <w:t>5. Indikator Keberhasilan (</w:t>
        </w:r>
        <w:r w:rsidR="00EA132D" w:rsidRPr="00E679CF">
          <w:rPr>
            <w:rStyle w:val="Hyperlink"/>
            <w:rFonts w:ascii="Tahoma" w:hAnsi="Tahoma" w:cs="Tahoma"/>
            <w:i/>
            <w:noProof/>
            <w:sz w:val="20"/>
            <w:szCs w:val="20"/>
            <w:lang w:val="nl-NL"/>
          </w:rPr>
          <w:t>Output</w:t>
        </w:r>
        <w:r w:rsidR="00EA132D" w:rsidRPr="00E679CF">
          <w:rPr>
            <w:rStyle w:val="Hyperlink"/>
            <w:rFonts w:ascii="Tahoma" w:hAnsi="Tahoma" w:cs="Tahoma"/>
            <w:noProof/>
            <w:sz w:val="20"/>
            <w:szCs w:val="20"/>
            <w:lang w:val="nl-NL"/>
          </w:rPr>
          <w:t xml:space="preserve"> dan </w:t>
        </w:r>
        <w:r w:rsidR="00EA132D" w:rsidRPr="00E679CF">
          <w:rPr>
            <w:rStyle w:val="Hyperlink"/>
            <w:rFonts w:ascii="Tahoma" w:hAnsi="Tahoma" w:cs="Tahoma"/>
            <w:i/>
            <w:noProof/>
            <w:sz w:val="20"/>
            <w:szCs w:val="20"/>
            <w:lang w:val="nl-NL"/>
          </w:rPr>
          <w:t>Outcome</w:t>
        </w:r>
        <w:r w:rsidR="00EA132D" w:rsidRPr="00E679CF">
          <w:rPr>
            <w:rStyle w:val="Hyperlink"/>
            <w:rFonts w:ascii="Tahoma" w:hAnsi="Tahoma" w:cs="Tahoma"/>
            <w:noProof/>
            <w:sz w:val="20"/>
            <w:szCs w:val="20"/>
            <w:lang w:val="nl-NL"/>
          </w:rPr>
          <w:t>)</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_Toc352059557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5</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8" w:history="1">
        <w:r w:rsidR="00EA132D" w:rsidRPr="00E679CF">
          <w:rPr>
            <w:rStyle w:val="Hyperlink"/>
            <w:rFonts w:ascii="Tahoma" w:hAnsi="Tahoma" w:cs="Tahoma"/>
            <w:noProof/>
            <w:sz w:val="20"/>
            <w:szCs w:val="20"/>
            <w:lang w:val="nb-NO"/>
          </w:rPr>
          <w:t>6. Jadwal Pelaksanaan</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_Toc352059558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6</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59" w:history="1">
        <w:r w:rsidR="00EA132D" w:rsidRPr="00E679CF">
          <w:rPr>
            <w:rStyle w:val="Hyperlink"/>
            <w:rFonts w:ascii="Tahoma" w:hAnsi="Tahoma" w:cs="Tahoma"/>
            <w:noProof/>
            <w:sz w:val="20"/>
            <w:szCs w:val="20"/>
            <w:lang w:val="nb-NO"/>
          </w:rPr>
          <w:t>7. Peta Jalan (</w:t>
        </w:r>
        <w:r w:rsidR="00EA132D" w:rsidRPr="00E679CF">
          <w:rPr>
            <w:rStyle w:val="Hyperlink"/>
            <w:rFonts w:ascii="Tahoma" w:hAnsi="Tahoma" w:cs="Tahoma"/>
            <w:i/>
            <w:noProof/>
            <w:sz w:val="20"/>
            <w:szCs w:val="20"/>
            <w:lang w:val="nb-NO"/>
          </w:rPr>
          <w:t>Road Map</w:t>
        </w:r>
        <w:r w:rsidR="00EA132D" w:rsidRPr="00E679CF">
          <w:rPr>
            <w:rStyle w:val="Hyperlink"/>
            <w:rFonts w:ascii="Tahoma" w:hAnsi="Tahoma" w:cs="Tahoma"/>
            <w:noProof/>
            <w:sz w:val="20"/>
            <w:szCs w:val="20"/>
            <w:lang w:val="nb-NO"/>
          </w:rPr>
          <w:t>) Riset</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_Toc352059559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6</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60" w:history="1">
        <w:r w:rsidR="00EA132D" w:rsidRPr="00E679CF">
          <w:rPr>
            <w:rStyle w:val="Hyperlink"/>
            <w:rFonts w:ascii="Tahoma" w:hAnsi="Tahoma" w:cs="Tahoma"/>
            <w:noProof/>
            <w:sz w:val="20"/>
            <w:szCs w:val="20"/>
            <w:lang w:val="sv-SE"/>
          </w:rPr>
          <w:t>8. Usulan Biaya</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_Toc352059560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6</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61" w:history="1">
        <w:r w:rsidR="00EA132D" w:rsidRPr="00E679CF">
          <w:rPr>
            <w:rStyle w:val="Hyperlink"/>
            <w:rFonts w:ascii="Tahoma" w:hAnsi="Tahoma" w:cs="Tahoma"/>
            <w:noProof/>
            <w:sz w:val="20"/>
            <w:szCs w:val="20"/>
            <w:lang w:val="nb-NO"/>
          </w:rPr>
          <w:t>9. CV Tim Peneliti</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_Toc352059561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7</w:t>
        </w:r>
        <w:r w:rsidRPr="00E679CF">
          <w:rPr>
            <w:rFonts w:ascii="Tahoma" w:hAnsi="Tahoma" w:cs="Tahoma"/>
            <w:noProof/>
            <w:webHidden/>
            <w:sz w:val="20"/>
            <w:szCs w:val="20"/>
          </w:rPr>
          <w:fldChar w:fldCharType="end"/>
        </w:r>
      </w:hyperlink>
    </w:p>
    <w:p w:rsidR="00EA132D" w:rsidRPr="00E679CF" w:rsidRDefault="00A510DA" w:rsidP="00EA132D">
      <w:pPr>
        <w:pStyle w:val="TOC1"/>
        <w:spacing w:line="276" w:lineRule="auto"/>
        <w:rPr>
          <w:rFonts w:ascii="Tahoma" w:eastAsiaTheme="minorEastAsia" w:hAnsi="Tahoma" w:cs="Tahoma"/>
          <w:noProof/>
          <w:sz w:val="20"/>
          <w:szCs w:val="20"/>
          <w:lang w:val="id-ID" w:eastAsia="id-ID"/>
        </w:rPr>
      </w:pPr>
      <w:hyperlink w:anchor="_Toc352059562" w:history="1">
        <w:r w:rsidR="00EA132D" w:rsidRPr="00E679CF">
          <w:rPr>
            <w:rStyle w:val="Hyperlink"/>
            <w:rFonts w:ascii="Tahoma" w:hAnsi="Tahoma" w:cs="Tahoma"/>
            <w:noProof/>
            <w:sz w:val="20"/>
            <w:szCs w:val="20"/>
            <w:lang w:val="nb-NO"/>
          </w:rPr>
          <w:t>VI</w:t>
        </w:r>
        <w:r w:rsidR="00EA132D" w:rsidRPr="00E679CF">
          <w:rPr>
            <w:rStyle w:val="Hyperlink"/>
            <w:rFonts w:ascii="Tahoma" w:hAnsi="Tahoma" w:cs="Tahoma"/>
            <w:noProof/>
            <w:sz w:val="20"/>
            <w:szCs w:val="20"/>
            <w:lang w:val="nb-NO" w:eastAsia="ja-JP"/>
          </w:rPr>
          <w:t>I</w:t>
        </w:r>
        <w:r w:rsidR="00EA132D" w:rsidRPr="00E679CF">
          <w:rPr>
            <w:rStyle w:val="Hyperlink"/>
            <w:rFonts w:ascii="Tahoma" w:hAnsi="Tahoma" w:cs="Tahoma"/>
            <w:noProof/>
            <w:sz w:val="20"/>
            <w:szCs w:val="20"/>
            <w:lang w:val="nb-NO"/>
          </w:rPr>
          <w:t>. Kriteria Penilaian Proposal</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_Toc352059562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7</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63" w:history="1">
        <w:r w:rsidR="00EA132D" w:rsidRPr="00E679CF">
          <w:rPr>
            <w:rStyle w:val="Hyperlink"/>
            <w:rFonts w:ascii="Tahoma" w:hAnsi="Tahoma" w:cs="Tahoma"/>
            <w:noProof/>
            <w:sz w:val="20"/>
            <w:szCs w:val="20"/>
            <w:lang w:val="nb-NO"/>
          </w:rPr>
          <w:t>1. Nilai Kecendekiawanan dan Kemitraan</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_Toc352059563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7</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64" w:history="1">
        <w:r w:rsidR="00EA132D" w:rsidRPr="00E679CF">
          <w:rPr>
            <w:rStyle w:val="Hyperlink"/>
            <w:rFonts w:ascii="Tahoma" w:hAnsi="Tahoma" w:cs="Tahoma"/>
            <w:noProof/>
            <w:sz w:val="20"/>
            <w:szCs w:val="20"/>
            <w:lang w:val="nb-NO"/>
          </w:rPr>
          <w:t>2. Luasnya Dampak Proposal</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_Toc352059564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7</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65" w:history="1">
        <w:r w:rsidR="00EA132D" w:rsidRPr="00E679CF">
          <w:rPr>
            <w:rStyle w:val="Hyperlink"/>
            <w:rFonts w:ascii="Tahoma" w:hAnsi="Tahoma" w:cs="Tahoma"/>
            <w:noProof/>
            <w:sz w:val="20"/>
            <w:szCs w:val="20"/>
            <w:lang w:val="sv-SE"/>
          </w:rPr>
          <w:t>3. Target Keluaran</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_Toc352059565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7</w:t>
        </w:r>
        <w:r w:rsidRPr="00E679CF">
          <w:rPr>
            <w:rFonts w:ascii="Tahoma" w:hAnsi="Tahoma" w:cs="Tahoma"/>
            <w:noProof/>
            <w:webHidden/>
            <w:sz w:val="20"/>
            <w:szCs w:val="20"/>
          </w:rPr>
          <w:fldChar w:fldCharType="end"/>
        </w:r>
      </w:hyperlink>
    </w:p>
    <w:p w:rsidR="00EA132D" w:rsidRPr="00E679CF" w:rsidRDefault="00A510DA" w:rsidP="00EA132D">
      <w:pPr>
        <w:pStyle w:val="TOC2"/>
        <w:tabs>
          <w:tab w:val="right" w:leader="dot" w:pos="9017"/>
        </w:tabs>
        <w:spacing w:line="276" w:lineRule="auto"/>
        <w:rPr>
          <w:rFonts w:ascii="Tahoma" w:eastAsiaTheme="minorEastAsia" w:hAnsi="Tahoma" w:cs="Tahoma"/>
          <w:noProof/>
          <w:sz w:val="20"/>
          <w:szCs w:val="20"/>
          <w:lang w:val="id-ID" w:eastAsia="id-ID"/>
        </w:rPr>
      </w:pPr>
      <w:hyperlink w:anchor="_Toc352059566" w:history="1">
        <w:r w:rsidR="00EA132D" w:rsidRPr="00E679CF">
          <w:rPr>
            <w:rStyle w:val="Hyperlink"/>
            <w:rFonts w:ascii="Tahoma" w:hAnsi="Tahoma" w:cs="Tahoma"/>
            <w:noProof/>
            <w:sz w:val="20"/>
            <w:szCs w:val="20"/>
            <w:lang w:val="fi-FI" w:eastAsia="ja-JP"/>
          </w:rPr>
          <w:t xml:space="preserve">4. </w:t>
        </w:r>
        <w:r w:rsidR="00EA132D" w:rsidRPr="00E679CF">
          <w:rPr>
            <w:rStyle w:val="Hyperlink"/>
            <w:rFonts w:ascii="Tahoma" w:hAnsi="Tahoma" w:cs="Tahoma"/>
            <w:noProof/>
            <w:sz w:val="20"/>
            <w:szCs w:val="20"/>
            <w:lang w:val="fi-FI"/>
          </w:rPr>
          <w:t>Rekam Jejak (</w:t>
        </w:r>
        <w:r w:rsidR="00EA132D" w:rsidRPr="00E679CF">
          <w:rPr>
            <w:rStyle w:val="Hyperlink"/>
            <w:rFonts w:ascii="Tahoma" w:hAnsi="Tahoma" w:cs="Tahoma"/>
            <w:i/>
            <w:noProof/>
            <w:sz w:val="20"/>
            <w:szCs w:val="20"/>
            <w:lang w:val="fi-FI"/>
          </w:rPr>
          <w:t>Track Record</w:t>
        </w:r>
        <w:r w:rsidR="00EA132D" w:rsidRPr="00E679CF">
          <w:rPr>
            <w:rStyle w:val="Hyperlink"/>
            <w:rFonts w:ascii="Tahoma" w:hAnsi="Tahoma" w:cs="Tahoma"/>
            <w:noProof/>
            <w:sz w:val="20"/>
            <w:szCs w:val="20"/>
            <w:lang w:val="fi-FI"/>
          </w:rPr>
          <w:t>)</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_Toc352059566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8</w:t>
        </w:r>
        <w:r w:rsidRPr="00E679CF">
          <w:rPr>
            <w:rFonts w:ascii="Tahoma" w:hAnsi="Tahoma" w:cs="Tahoma"/>
            <w:noProof/>
            <w:webHidden/>
            <w:sz w:val="20"/>
            <w:szCs w:val="20"/>
          </w:rPr>
          <w:fldChar w:fldCharType="end"/>
        </w:r>
      </w:hyperlink>
    </w:p>
    <w:p w:rsidR="00EA132D" w:rsidRPr="00E679CF" w:rsidRDefault="00A510DA" w:rsidP="00EA132D">
      <w:pPr>
        <w:pStyle w:val="TOC1"/>
        <w:spacing w:line="276" w:lineRule="auto"/>
        <w:rPr>
          <w:rFonts w:ascii="Tahoma" w:eastAsiaTheme="minorEastAsia" w:hAnsi="Tahoma" w:cs="Tahoma"/>
          <w:noProof/>
          <w:sz w:val="20"/>
          <w:szCs w:val="20"/>
          <w:lang w:val="id-ID" w:eastAsia="id-ID"/>
        </w:rPr>
      </w:pPr>
      <w:hyperlink w:anchor="_Toc352059567" w:history="1">
        <w:r w:rsidR="00EA132D" w:rsidRPr="00E679CF">
          <w:rPr>
            <w:rStyle w:val="Hyperlink"/>
            <w:rFonts w:ascii="Tahoma" w:hAnsi="Tahoma" w:cs="Tahoma"/>
            <w:noProof/>
            <w:sz w:val="20"/>
            <w:szCs w:val="20"/>
            <w:lang w:eastAsia="ja-JP"/>
          </w:rPr>
          <w:t>VIII</w:t>
        </w:r>
        <w:r w:rsidR="00EA132D" w:rsidRPr="00E679CF">
          <w:rPr>
            <w:rStyle w:val="Hyperlink"/>
            <w:rFonts w:ascii="Tahoma" w:hAnsi="Tahoma" w:cs="Tahoma"/>
            <w:noProof/>
            <w:sz w:val="20"/>
            <w:szCs w:val="20"/>
          </w:rPr>
          <w:t>. Penilaian Proposal</w:t>
        </w:r>
        <w:r w:rsidR="00EA132D" w:rsidRPr="00E679CF">
          <w:rPr>
            <w:rFonts w:ascii="Tahoma" w:hAnsi="Tahoma" w:cs="Tahoma"/>
            <w:noProof/>
            <w:webHidden/>
            <w:sz w:val="20"/>
            <w:szCs w:val="20"/>
          </w:rPr>
          <w:tab/>
        </w:r>
        <w:r w:rsidRPr="00E679CF">
          <w:rPr>
            <w:rFonts w:ascii="Tahoma" w:hAnsi="Tahoma" w:cs="Tahoma"/>
            <w:noProof/>
            <w:webHidden/>
            <w:sz w:val="20"/>
            <w:szCs w:val="20"/>
          </w:rPr>
          <w:fldChar w:fldCharType="begin"/>
        </w:r>
        <w:r w:rsidR="00EA132D" w:rsidRPr="00E679CF">
          <w:rPr>
            <w:rFonts w:ascii="Tahoma" w:hAnsi="Tahoma" w:cs="Tahoma"/>
            <w:noProof/>
            <w:webHidden/>
            <w:sz w:val="20"/>
            <w:szCs w:val="20"/>
          </w:rPr>
          <w:instrText xml:space="preserve"> PAGEREF _Toc352059567 \h </w:instrText>
        </w:r>
        <w:r w:rsidRPr="00E679CF">
          <w:rPr>
            <w:rFonts w:ascii="Tahoma" w:hAnsi="Tahoma" w:cs="Tahoma"/>
            <w:noProof/>
            <w:webHidden/>
            <w:sz w:val="20"/>
            <w:szCs w:val="20"/>
          </w:rPr>
        </w:r>
        <w:r w:rsidRPr="00E679CF">
          <w:rPr>
            <w:rFonts w:ascii="Tahoma" w:hAnsi="Tahoma" w:cs="Tahoma"/>
            <w:noProof/>
            <w:webHidden/>
            <w:sz w:val="20"/>
            <w:szCs w:val="20"/>
          </w:rPr>
          <w:fldChar w:fldCharType="separate"/>
        </w:r>
        <w:r w:rsidR="00C63494" w:rsidRPr="00E679CF">
          <w:rPr>
            <w:rFonts w:ascii="Tahoma" w:hAnsi="Tahoma" w:cs="Tahoma"/>
            <w:noProof/>
            <w:webHidden/>
            <w:sz w:val="20"/>
            <w:szCs w:val="20"/>
          </w:rPr>
          <w:t>8</w:t>
        </w:r>
        <w:r w:rsidRPr="00E679CF">
          <w:rPr>
            <w:rFonts w:ascii="Tahoma" w:hAnsi="Tahoma" w:cs="Tahoma"/>
            <w:noProof/>
            <w:webHidden/>
            <w:sz w:val="20"/>
            <w:szCs w:val="20"/>
          </w:rPr>
          <w:fldChar w:fldCharType="end"/>
        </w:r>
      </w:hyperlink>
    </w:p>
    <w:p w:rsidR="009C5869" w:rsidRPr="00E679CF" w:rsidRDefault="00A510DA" w:rsidP="00A258CA">
      <w:pPr>
        <w:spacing w:line="276" w:lineRule="auto"/>
        <w:rPr>
          <w:rFonts w:ascii="Tahoma" w:hAnsi="Tahoma" w:cs="Tahoma"/>
          <w:lang w:val="sv-SE"/>
        </w:rPr>
      </w:pPr>
      <w:r w:rsidRPr="00E679CF">
        <w:rPr>
          <w:rFonts w:ascii="Tahoma" w:hAnsi="Tahoma" w:cs="Tahoma"/>
          <w:sz w:val="20"/>
          <w:szCs w:val="20"/>
          <w:lang w:val="sv-SE"/>
        </w:rPr>
        <w:fldChar w:fldCharType="end"/>
      </w:r>
    </w:p>
    <w:p w:rsidR="00631E79" w:rsidRPr="00E679CF" w:rsidRDefault="009C5869" w:rsidP="00B53884">
      <w:pPr>
        <w:pStyle w:val="Heading1"/>
        <w:rPr>
          <w:rFonts w:cs="Tahoma"/>
          <w:caps/>
          <w:lang w:val="sv-SE"/>
        </w:rPr>
      </w:pPr>
      <w:r w:rsidRPr="00E679CF">
        <w:rPr>
          <w:rFonts w:cs="Tahoma"/>
          <w:lang w:val="sv-SE"/>
        </w:rPr>
        <w:br w:type="page"/>
      </w:r>
      <w:bookmarkStart w:id="2" w:name="_Toc170804316"/>
      <w:bookmarkStart w:id="3" w:name="_Toc352059544"/>
      <w:r w:rsidR="00631E79" w:rsidRPr="00E679CF">
        <w:rPr>
          <w:rFonts w:cs="Tahoma"/>
          <w:lang w:val="sv-SE"/>
        </w:rPr>
        <w:lastRenderedPageBreak/>
        <w:t>I.</w:t>
      </w:r>
      <w:r w:rsidR="00631E79" w:rsidRPr="00E679CF">
        <w:rPr>
          <w:rFonts w:cs="Tahoma"/>
          <w:lang w:val="sv-SE"/>
        </w:rPr>
        <w:tab/>
        <w:t>Latar Belakang</w:t>
      </w:r>
      <w:bookmarkEnd w:id="2"/>
      <w:bookmarkEnd w:id="3"/>
    </w:p>
    <w:p w:rsidR="00631E79" w:rsidRPr="00E679CF" w:rsidRDefault="00060E3F" w:rsidP="00060E3F">
      <w:pPr>
        <w:jc w:val="both"/>
        <w:rPr>
          <w:rFonts w:ascii="Tahoma" w:hAnsi="Tahoma" w:cs="Tahoma"/>
          <w:sz w:val="20"/>
          <w:szCs w:val="22"/>
          <w:lang w:val="sv-SE"/>
        </w:rPr>
      </w:pPr>
      <w:r w:rsidRPr="00E679CF">
        <w:rPr>
          <w:rFonts w:ascii="Tahoma" w:hAnsi="Tahoma" w:cs="Tahoma"/>
          <w:sz w:val="20"/>
          <w:szCs w:val="22"/>
          <w:lang w:val="sv-SE"/>
        </w:rPr>
        <w:t xml:space="preserve">Dalam rangka reposisi fungsi dan peran, serta mewujudkan keunggulan penelitian di perguruan tinggi Direktorat Jendral Pendidikan Tinggi </w:t>
      </w:r>
      <w:r w:rsidRPr="00E679CF">
        <w:rPr>
          <w:rFonts w:ascii="Tahoma" w:hAnsi="Tahoma" w:cs="Tahoma"/>
          <w:sz w:val="20"/>
          <w:szCs w:val="22"/>
          <w:lang w:val="id-ID"/>
        </w:rPr>
        <w:t>mulai tahun 2012 telah menetapkan kebijakan d</w:t>
      </w:r>
      <w:r w:rsidRPr="00E679CF">
        <w:rPr>
          <w:rFonts w:ascii="Tahoma" w:hAnsi="Tahoma" w:cs="Tahoma"/>
          <w:sz w:val="20"/>
          <w:szCs w:val="22"/>
          <w:lang w:val="sv-SE"/>
        </w:rPr>
        <w:t xml:space="preserve">esentralisasi </w:t>
      </w:r>
      <w:r w:rsidRPr="00E679CF">
        <w:rPr>
          <w:rFonts w:ascii="Tahoma" w:hAnsi="Tahoma" w:cs="Tahoma"/>
          <w:sz w:val="20"/>
          <w:szCs w:val="22"/>
          <w:lang w:val="id-ID"/>
        </w:rPr>
        <w:t>pengelolaan program p</w:t>
      </w:r>
      <w:r w:rsidRPr="00E679CF">
        <w:rPr>
          <w:rFonts w:ascii="Tahoma" w:hAnsi="Tahoma" w:cs="Tahoma"/>
          <w:sz w:val="20"/>
          <w:szCs w:val="22"/>
          <w:lang w:val="sv-SE"/>
        </w:rPr>
        <w:t xml:space="preserve">enelitian </w:t>
      </w:r>
      <w:r w:rsidRPr="00E679CF">
        <w:rPr>
          <w:rFonts w:ascii="Tahoma" w:hAnsi="Tahoma" w:cs="Tahoma"/>
          <w:sz w:val="20"/>
          <w:szCs w:val="22"/>
          <w:lang w:val="id-ID"/>
        </w:rPr>
        <w:t xml:space="preserve">ke </w:t>
      </w:r>
      <w:r w:rsidRPr="00E679CF">
        <w:rPr>
          <w:rFonts w:ascii="Tahoma" w:hAnsi="Tahoma" w:cs="Tahoma"/>
          <w:sz w:val="20"/>
          <w:szCs w:val="22"/>
          <w:lang w:val="sv-SE"/>
        </w:rPr>
        <w:t>Perguruan Tinggi. Masing – masing perguruan tinggi diberikan kewenangan dalam mengelola kegiatan penelitian sesuai dengan alokasi anggaran desentralisasi yang telah ditetapkan.</w:t>
      </w:r>
    </w:p>
    <w:p w:rsidR="00060E3F" w:rsidRPr="00E679CF" w:rsidRDefault="00060E3F" w:rsidP="00060E3F">
      <w:pPr>
        <w:jc w:val="both"/>
        <w:rPr>
          <w:rFonts w:ascii="Tahoma" w:hAnsi="Tahoma" w:cs="Tahoma"/>
          <w:sz w:val="20"/>
          <w:szCs w:val="22"/>
          <w:lang w:val="id-ID"/>
        </w:rPr>
      </w:pPr>
    </w:p>
    <w:p w:rsidR="00060E3F" w:rsidRPr="00E679CF" w:rsidRDefault="00F74E5C" w:rsidP="00060E3F">
      <w:pPr>
        <w:jc w:val="both"/>
        <w:rPr>
          <w:rFonts w:ascii="Tahoma" w:hAnsi="Tahoma" w:cs="Tahoma"/>
          <w:sz w:val="20"/>
          <w:szCs w:val="22"/>
          <w:lang w:val="id-ID" w:eastAsia="ja-JP"/>
        </w:rPr>
      </w:pPr>
      <w:r w:rsidRPr="00E679CF">
        <w:rPr>
          <w:rFonts w:ascii="Tahoma" w:hAnsi="Tahoma" w:cs="Tahoma"/>
          <w:sz w:val="20"/>
          <w:szCs w:val="22"/>
          <w:lang w:val="id-ID"/>
        </w:rPr>
        <w:t xml:space="preserve">Dalam upaya mewujudkan ITB sebagai </w:t>
      </w:r>
      <w:r w:rsidRPr="00E679CF">
        <w:rPr>
          <w:rFonts w:ascii="Tahoma" w:hAnsi="Tahoma" w:cs="Tahoma"/>
          <w:i/>
          <w:sz w:val="20"/>
          <w:szCs w:val="22"/>
          <w:lang w:val="id-ID"/>
        </w:rPr>
        <w:t>world class university</w:t>
      </w:r>
      <w:r w:rsidRPr="00E679CF">
        <w:rPr>
          <w:rFonts w:ascii="Tahoma" w:hAnsi="Tahoma" w:cs="Tahoma"/>
          <w:sz w:val="20"/>
          <w:szCs w:val="22"/>
          <w:lang w:val="id-ID"/>
        </w:rPr>
        <w:t xml:space="preserve"> dan berkolaborasi nyata dalam kemandirian bangsa, ITB akan mengalokasikan dana program </w:t>
      </w:r>
      <w:r w:rsidR="00744BBC" w:rsidRPr="00E679CF">
        <w:rPr>
          <w:rFonts w:ascii="Tahoma" w:hAnsi="Tahoma" w:cs="Tahoma"/>
          <w:sz w:val="20"/>
          <w:szCs w:val="22"/>
        </w:rPr>
        <w:t>Riset</w:t>
      </w:r>
      <w:r w:rsidR="00FE2009">
        <w:rPr>
          <w:rFonts w:ascii="Tahoma" w:hAnsi="Tahoma" w:cs="Tahoma"/>
          <w:sz w:val="20"/>
          <w:szCs w:val="22"/>
        </w:rPr>
        <w:t xml:space="preserve"> </w:t>
      </w:r>
      <w:r w:rsidR="00735FA4" w:rsidRPr="00E679CF">
        <w:rPr>
          <w:rFonts w:ascii="Tahoma" w:hAnsi="Tahoma" w:cs="Tahoma"/>
          <w:sz w:val="20"/>
          <w:szCs w:val="22"/>
          <w:lang w:val="en-AU"/>
        </w:rPr>
        <w:t>Unggulan ITB</w:t>
      </w:r>
      <w:r w:rsidR="00744BBC" w:rsidRPr="00E679CF">
        <w:rPr>
          <w:rFonts w:ascii="Tahoma" w:hAnsi="Tahoma" w:cs="Tahoma"/>
          <w:sz w:val="20"/>
          <w:szCs w:val="22"/>
          <w:lang w:val="en-AU"/>
        </w:rPr>
        <w:t>-</w:t>
      </w:r>
      <w:r w:rsidRPr="00E679CF">
        <w:rPr>
          <w:rFonts w:ascii="Tahoma" w:hAnsi="Tahoma" w:cs="Tahoma"/>
          <w:sz w:val="20"/>
          <w:szCs w:val="22"/>
          <w:lang w:val="id-ID"/>
        </w:rPr>
        <w:t xml:space="preserve">DIKTI untuk mendukung upaya percepatan menuju sasaran tersebut. Program ini memberi kesempatan kepada dosen ITB untuk meningkatkan kompetensi risetnya agar mampu berkiprah dan mendapatkan pengakuan pada tataran internasional </w:t>
      </w:r>
      <w:r w:rsidR="00622110" w:rsidRPr="00E679CF">
        <w:rPr>
          <w:rFonts w:ascii="Tahoma" w:hAnsi="Tahoma" w:cs="Tahoma"/>
          <w:sz w:val="20"/>
          <w:szCs w:val="22"/>
        </w:rPr>
        <w:t>melalui</w:t>
      </w:r>
      <w:r w:rsidR="007B5605">
        <w:rPr>
          <w:rFonts w:ascii="Tahoma" w:hAnsi="Tahoma" w:cs="Tahoma"/>
          <w:sz w:val="20"/>
          <w:szCs w:val="22"/>
        </w:rPr>
        <w:t xml:space="preserve"> </w:t>
      </w:r>
      <w:r w:rsidR="00622110" w:rsidRPr="00E679CF">
        <w:rPr>
          <w:rFonts w:ascii="Tahoma" w:hAnsi="Tahoma" w:cs="Tahoma"/>
          <w:sz w:val="20"/>
          <w:szCs w:val="22"/>
        </w:rPr>
        <w:t>publikasi</w:t>
      </w:r>
      <w:r w:rsidR="007B5605">
        <w:rPr>
          <w:rFonts w:ascii="Tahoma" w:hAnsi="Tahoma" w:cs="Tahoma"/>
          <w:sz w:val="20"/>
          <w:szCs w:val="22"/>
        </w:rPr>
        <w:t xml:space="preserve"> </w:t>
      </w:r>
      <w:r w:rsidR="00622110" w:rsidRPr="00E679CF">
        <w:rPr>
          <w:rFonts w:ascii="Tahoma" w:hAnsi="Tahoma" w:cs="Tahoma"/>
          <w:sz w:val="20"/>
          <w:szCs w:val="22"/>
        </w:rPr>
        <w:t>ilmiah</w:t>
      </w:r>
      <w:r w:rsidR="007B5605">
        <w:rPr>
          <w:rFonts w:ascii="Tahoma" w:hAnsi="Tahoma" w:cs="Tahoma"/>
          <w:sz w:val="20"/>
          <w:szCs w:val="22"/>
        </w:rPr>
        <w:t xml:space="preserve"> </w:t>
      </w:r>
      <w:r w:rsidR="00622110" w:rsidRPr="00E679CF">
        <w:rPr>
          <w:rFonts w:ascii="Tahoma" w:hAnsi="Tahoma" w:cs="Tahoma"/>
          <w:sz w:val="20"/>
          <w:szCs w:val="22"/>
        </w:rPr>
        <w:t>internasional</w:t>
      </w:r>
      <w:r w:rsidR="007B5605">
        <w:rPr>
          <w:rFonts w:ascii="Tahoma" w:hAnsi="Tahoma" w:cs="Tahoma"/>
          <w:sz w:val="20"/>
          <w:szCs w:val="22"/>
        </w:rPr>
        <w:t xml:space="preserve"> </w:t>
      </w:r>
      <w:r w:rsidRPr="00E679CF">
        <w:rPr>
          <w:rFonts w:ascii="Tahoma" w:hAnsi="Tahoma" w:cs="Tahoma"/>
          <w:sz w:val="20"/>
          <w:szCs w:val="22"/>
          <w:lang w:val="id-ID"/>
        </w:rPr>
        <w:t xml:space="preserve">serta merealisasikan hasil riset di masyarakat pengguna. Melalui program ini diharapkan juga terwujudnya atmosfer riset yang baik dan budaya riset yang kokoh, berkelanjutan dan berkualitas sebagai landasan utama menuju world class university. </w:t>
      </w:r>
    </w:p>
    <w:p w:rsidR="003B552E" w:rsidRPr="00E679CF" w:rsidRDefault="003B552E" w:rsidP="00631E79">
      <w:pPr>
        <w:jc w:val="both"/>
        <w:rPr>
          <w:rFonts w:ascii="Tahoma" w:hAnsi="Tahoma" w:cs="Tahoma"/>
          <w:sz w:val="20"/>
          <w:szCs w:val="22"/>
          <w:lang w:val="sv-SE" w:eastAsia="ja-JP"/>
        </w:rPr>
      </w:pPr>
    </w:p>
    <w:p w:rsidR="00631E79" w:rsidRPr="00E679CF" w:rsidRDefault="00631E79" w:rsidP="00B53884">
      <w:pPr>
        <w:pStyle w:val="Heading1"/>
        <w:rPr>
          <w:rFonts w:cs="Tahoma"/>
          <w:lang w:val="id-ID"/>
        </w:rPr>
      </w:pPr>
      <w:bookmarkStart w:id="4" w:name="_Toc170804318"/>
      <w:bookmarkStart w:id="5" w:name="_Toc352059545"/>
      <w:r w:rsidRPr="00E679CF">
        <w:rPr>
          <w:rFonts w:cs="Tahoma"/>
          <w:lang w:val="sv-SE"/>
        </w:rPr>
        <w:t>II.</w:t>
      </w:r>
      <w:r w:rsidRPr="00E679CF">
        <w:rPr>
          <w:rFonts w:cs="Tahoma"/>
          <w:lang w:val="sv-SE"/>
        </w:rPr>
        <w:tab/>
        <w:t xml:space="preserve">Deskripsi Program Riset </w:t>
      </w:r>
      <w:bookmarkEnd w:id="4"/>
      <w:r w:rsidR="00735FA4" w:rsidRPr="00E679CF">
        <w:rPr>
          <w:rFonts w:cs="Tahoma"/>
        </w:rPr>
        <w:t>Unggulan ITB-</w:t>
      </w:r>
      <w:r w:rsidR="00F74E5C" w:rsidRPr="00E679CF">
        <w:rPr>
          <w:rFonts w:cs="Tahoma"/>
          <w:lang w:val="id-ID"/>
        </w:rPr>
        <w:t>DIKTI</w:t>
      </w:r>
      <w:bookmarkEnd w:id="5"/>
    </w:p>
    <w:p w:rsidR="00F74E5C" w:rsidRPr="00E679CF" w:rsidRDefault="00C8464C" w:rsidP="00631E79">
      <w:pPr>
        <w:spacing w:before="120"/>
        <w:jc w:val="both"/>
        <w:rPr>
          <w:rFonts w:ascii="Tahoma" w:hAnsi="Tahoma" w:cs="Tahoma"/>
          <w:sz w:val="20"/>
          <w:szCs w:val="22"/>
          <w:lang w:eastAsia="ja-JP"/>
        </w:rPr>
      </w:pPr>
      <w:r w:rsidRPr="00E679CF">
        <w:rPr>
          <w:rFonts w:ascii="Tahoma" w:hAnsi="Tahoma" w:cs="Tahoma"/>
          <w:bCs/>
          <w:sz w:val="20"/>
          <w:szCs w:val="22"/>
          <w:lang w:val="id-ID"/>
        </w:rPr>
        <w:t xml:space="preserve">Program </w:t>
      </w:r>
      <w:r w:rsidR="00735FA4" w:rsidRPr="00E679CF">
        <w:rPr>
          <w:rFonts w:ascii="Tahoma" w:hAnsi="Tahoma" w:cs="Tahoma"/>
          <w:sz w:val="20"/>
          <w:szCs w:val="22"/>
          <w:lang w:val="en-AU"/>
        </w:rPr>
        <w:t>Riset Unggulan ITB</w:t>
      </w:r>
      <w:r w:rsidR="00B75736" w:rsidRPr="00E679CF">
        <w:rPr>
          <w:rFonts w:ascii="Tahoma" w:hAnsi="Tahoma" w:cs="Tahoma"/>
          <w:sz w:val="20"/>
          <w:szCs w:val="22"/>
          <w:lang w:val="en-AU"/>
        </w:rPr>
        <w:t>-</w:t>
      </w:r>
      <w:r w:rsidR="004E2CC5" w:rsidRPr="00E679CF">
        <w:rPr>
          <w:rFonts w:ascii="Tahoma" w:hAnsi="Tahoma" w:cs="Tahoma"/>
          <w:sz w:val="20"/>
          <w:szCs w:val="22"/>
          <w:lang w:val="id-ID"/>
        </w:rPr>
        <w:t xml:space="preserve">DIKTI </w:t>
      </w:r>
      <w:r w:rsidRPr="00E679CF">
        <w:rPr>
          <w:rFonts w:ascii="Tahoma" w:hAnsi="Tahoma" w:cs="Tahoma"/>
          <w:bCs/>
          <w:sz w:val="20"/>
          <w:szCs w:val="22"/>
          <w:lang w:val="id-ID"/>
        </w:rPr>
        <w:t>dilaksanakan</w:t>
      </w:r>
      <w:r w:rsidR="00735FA4" w:rsidRPr="00E679CF">
        <w:rPr>
          <w:rFonts w:ascii="Tahoma" w:hAnsi="Tahoma" w:cs="Tahoma"/>
          <w:bCs/>
          <w:sz w:val="20"/>
          <w:szCs w:val="22"/>
          <w:lang w:val="en-AU"/>
        </w:rPr>
        <w:t xml:space="preserve"> </w:t>
      </w:r>
      <w:r w:rsidRPr="00E679CF">
        <w:rPr>
          <w:rFonts w:ascii="Tahoma" w:hAnsi="Tahoma" w:cs="Tahoma"/>
          <w:sz w:val="20"/>
          <w:szCs w:val="22"/>
        </w:rPr>
        <w:t>dalam</w:t>
      </w:r>
      <w:r w:rsidR="00735FA4" w:rsidRPr="00E679CF">
        <w:rPr>
          <w:rFonts w:ascii="Tahoma" w:hAnsi="Tahoma" w:cs="Tahoma"/>
          <w:sz w:val="20"/>
          <w:szCs w:val="22"/>
        </w:rPr>
        <w:t xml:space="preserve"> </w:t>
      </w:r>
      <w:r w:rsidRPr="00E679CF">
        <w:rPr>
          <w:rFonts w:ascii="Tahoma" w:hAnsi="Tahoma" w:cs="Tahoma"/>
          <w:sz w:val="20"/>
          <w:szCs w:val="22"/>
        </w:rPr>
        <w:t>kurun</w:t>
      </w:r>
      <w:r w:rsidR="00735FA4" w:rsidRPr="00E679CF">
        <w:rPr>
          <w:rFonts w:ascii="Tahoma" w:hAnsi="Tahoma" w:cs="Tahoma"/>
          <w:sz w:val="20"/>
          <w:szCs w:val="22"/>
        </w:rPr>
        <w:t xml:space="preserve"> </w:t>
      </w:r>
      <w:r w:rsidRPr="00E679CF">
        <w:rPr>
          <w:rFonts w:ascii="Tahoma" w:hAnsi="Tahoma" w:cs="Tahoma"/>
          <w:sz w:val="20"/>
          <w:szCs w:val="22"/>
        </w:rPr>
        <w:t>waktu</w:t>
      </w:r>
      <w:r w:rsidR="00735FA4" w:rsidRPr="00E679CF">
        <w:rPr>
          <w:rFonts w:ascii="Tahoma" w:hAnsi="Tahoma" w:cs="Tahoma"/>
          <w:sz w:val="20"/>
          <w:szCs w:val="22"/>
        </w:rPr>
        <w:t xml:space="preserve"> </w:t>
      </w:r>
      <w:r w:rsidRPr="00E679CF">
        <w:rPr>
          <w:rFonts w:ascii="Tahoma" w:hAnsi="Tahoma" w:cs="Tahoma"/>
          <w:sz w:val="20"/>
          <w:szCs w:val="22"/>
          <w:lang w:eastAsia="ja-JP"/>
        </w:rPr>
        <w:t>10</w:t>
      </w:r>
      <w:r w:rsidR="00735FA4" w:rsidRPr="00E679CF">
        <w:rPr>
          <w:rFonts w:ascii="Tahoma" w:hAnsi="Tahoma" w:cs="Tahoma"/>
          <w:sz w:val="20"/>
          <w:szCs w:val="22"/>
          <w:lang w:eastAsia="ja-JP"/>
        </w:rPr>
        <w:t xml:space="preserve"> </w:t>
      </w:r>
      <w:r w:rsidRPr="00E679CF">
        <w:rPr>
          <w:rFonts w:ascii="Tahoma" w:hAnsi="Tahoma" w:cs="Tahoma"/>
          <w:sz w:val="20"/>
          <w:szCs w:val="22"/>
        </w:rPr>
        <w:t>bulan</w:t>
      </w:r>
      <w:r w:rsidR="00735FA4" w:rsidRPr="00E679CF">
        <w:rPr>
          <w:rFonts w:ascii="Tahoma" w:hAnsi="Tahoma" w:cs="Tahoma"/>
          <w:sz w:val="20"/>
          <w:szCs w:val="22"/>
        </w:rPr>
        <w:t xml:space="preserve"> </w:t>
      </w:r>
      <w:r w:rsidRPr="00E679CF">
        <w:rPr>
          <w:rFonts w:ascii="Tahoma" w:hAnsi="Tahoma" w:cs="Tahoma"/>
          <w:sz w:val="20"/>
          <w:szCs w:val="22"/>
          <w:lang w:val="id-ID" w:eastAsia="ja-JP"/>
        </w:rPr>
        <w:t xml:space="preserve">mulai bulan Maret </w:t>
      </w:r>
      <w:r w:rsidR="00FF1DEF" w:rsidRPr="00E679CF">
        <w:rPr>
          <w:rFonts w:ascii="Tahoma" w:hAnsi="Tahoma" w:cs="Tahoma"/>
          <w:sz w:val="20"/>
          <w:szCs w:val="22"/>
          <w:lang w:val="id-ID" w:eastAsia="ja-JP"/>
        </w:rPr>
        <w:t>201</w:t>
      </w:r>
      <w:r w:rsidR="004E2CC5" w:rsidRPr="00E679CF">
        <w:rPr>
          <w:rFonts w:ascii="Tahoma" w:hAnsi="Tahoma" w:cs="Tahoma"/>
          <w:sz w:val="20"/>
          <w:szCs w:val="22"/>
          <w:lang w:val="en-AU" w:eastAsia="ja-JP"/>
        </w:rPr>
        <w:t>5</w:t>
      </w:r>
      <w:r w:rsidR="00735FA4" w:rsidRPr="00E679CF">
        <w:rPr>
          <w:rFonts w:ascii="Tahoma" w:hAnsi="Tahoma" w:cs="Tahoma"/>
          <w:sz w:val="20"/>
          <w:szCs w:val="22"/>
          <w:lang w:val="en-AU" w:eastAsia="ja-JP"/>
        </w:rPr>
        <w:t xml:space="preserve"> </w:t>
      </w:r>
      <w:r w:rsidRPr="00E679CF">
        <w:rPr>
          <w:rFonts w:ascii="Tahoma" w:hAnsi="Tahoma" w:cs="Tahoma"/>
          <w:sz w:val="20"/>
          <w:szCs w:val="22"/>
          <w:lang w:val="id-ID" w:eastAsia="ja-JP"/>
        </w:rPr>
        <w:t xml:space="preserve">sampai dengan bulan Desember </w:t>
      </w:r>
      <w:r w:rsidR="00FF1DEF" w:rsidRPr="00E679CF">
        <w:rPr>
          <w:rFonts w:ascii="Tahoma" w:hAnsi="Tahoma" w:cs="Tahoma"/>
          <w:sz w:val="20"/>
          <w:szCs w:val="22"/>
          <w:lang w:val="id-ID" w:eastAsia="ja-JP"/>
        </w:rPr>
        <w:t>201</w:t>
      </w:r>
      <w:r w:rsidR="004E2CC5" w:rsidRPr="00E679CF">
        <w:rPr>
          <w:rFonts w:ascii="Tahoma" w:hAnsi="Tahoma" w:cs="Tahoma"/>
          <w:sz w:val="20"/>
          <w:szCs w:val="22"/>
          <w:lang w:val="en-AU" w:eastAsia="ja-JP"/>
        </w:rPr>
        <w:t>5</w:t>
      </w:r>
      <w:r w:rsidR="00833B79" w:rsidRPr="00E679CF">
        <w:rPr>
          <w:rFonts w:ascii="Tahoma" w:hAnsi="Tahoma" w:cs="Tahoma"/>
          <w:sz w:val="20"/>
          <w:szCs w:val="22"/>
          <w:lang w:eastAsia="ja-JP"/>
        </w:rPr>
        <w:t>. Program ini</w:t>
      </w:r>
      <w:r w:rsidR="00735FA4" w:rsidRPr="00E679CF">
        <w:rPr>
          <w:rFonts w:ascii="Tahoma" w:hAnsi="Tahoma" w:cs="Tahoma"/>
          <w:sz w:val="20"/>
          <w:szCs w:val="22"/>
          <w:lang w:eastAsia="ja-JP"/>
        </w:rPr>
        <w:t xml:space="preserve"> </w:t>
      </w:r>
      <w:r w:rsidR="00833B79" w:rsidRPr="00E679CF">
        <w:rPr>
          <w:rFonts w:ascii="Tahoma" w:hAnsi="Tahoma" w:cs="Tahoma"/>
          <w:sz w:val="20"/>
          <w:szCs w:val="22"/>
          <w:lang w:eastAsia="ja-JP"/>
        </w:rPr>
        <w:t>dapat</w:t>
      </w:r>
      <w:r w:rsidR="00735FA4" w:rsidRPr="00E679CF">
        <w:rPr>
          <w:rFonts w:ascii="Tahoma" w:hAnsi="Tahoma" w:cs="Tahoma"/>
          <w:sz w:val="20"/>
          <w:szCs w:val="22"/>
          <w:lang w:eastAsia="ja-JP"/>
        </w:rPr>
        <w:t xml:space="preserve"> </w:t>
      </w:r>
      <w:r w:rsidR="00833B79" w:rsidRPr="00E679CF">
        <w:rPr>
          <w:rFonts w:ascii="Tahoma" w:hAnsi="Tahoma" w:cs="Tahoma"/>
          <w:sz w:val="20"/>
          <w:szCs w:val="22"/>
          <w:lang w:eastAsia="ja-JP"/>
        </w:rPr>
        <w:t>diperpanjang</w:t>
      </w:r>
      <w:r w:rsidR="00735FA4" w:rsidRPr="00E679CF">
        <w:rPr>
          <w:rFonts w:ascii="Tahoma" w:hAnsi="Tahoma" w:cs="Tahoma"/>
          <w:sz w:val="20"/>
          <w:szCs w:val="22"/>
          <w:lang w:eastAsia="ja-JP"/>
        </w:rPr>
        <w:t xml:space="preserve"> </w:t>
      </w:r>
      <w:r w:rsidR="00833B79" w:rsidRPr="00E679CF">
        <w:rPr>
          <w:rFonts w:ascii="Tahoma" w:hAnsi="Tahoma" w:cs="Tahoma"/>
          <w:sz w:val="20"/>
          <w:szCs w:val="22"/>
          <w:lang w:eastAsia="ja-JP"/>
        </w:rPr>
        <w:t>hingga 3 (tiga) tahun</w:t>
      </w:r>
      <w:r w:rsidR="00735FA4" w:rsidRPr="00E679CF">
        <w:rPr>
          <w:rFonts w:ascii="Tahoma" w:hAnsi="Tahoma" w:cs="Tahoma"/>
          <w:sz w:val="20"/>
          <w:szCs w:val="22"/>
          <w:lang w:eastAsia="ja-JP"/>
        </w:rPr>
        <w:t xml:space="preserve"> </w:t>
      </w:r>
      <w:r w:rsidR="00833B79" w:rsidRPr="00E679CF">
        <w:rPr>
          <w:rFonts w:ascii="Tahoma" w:hAnsi="Tahoma" w:cs="Tahoma"/>
          <w:sz w:val="20"/>
          <w:szCs w:val="22"/>
          <w:lang w:eastAsia="ja-JP"/>
        </w:rPr>
        <w:t>apabila</w:t>
      </w:r>
      <w:r w:rsidR="00735FA4" w:rsidRPr="00E679CF">
        <w:rPr>
          <w:rFonts w:ascii="Tahoma" w:hAnsi="Tahoma" w:cs="Tahoma"/>
          <w:sz w:val="20"/>
          <w:szCs w:val="22"/>
          <w:lang w:eastAsia="ja-JP"/>
        </w:rPr>
        <w:t xml:space="preserve"> </w:t>
      </w:r>
      <w:r w:rsidR="00833B79" w:rsidRPr="00E679CF">
        <w:rPr>
          <w:rFonts w:ascii="Tahoma" w:hAnsi="Tahoma" w:cs="Tahoma"/>
          <w:sz w:val="20"/>
          <w:szCs w:val="22"/>
          <w:lang w:eastAsia="ja-JP"/>
        </w:rPr>
        <w:t>capaiannya</w:t>
      </w:r>
      <w:r w:rsidR="00735FA4" w:rsidRPr="00E679CF">
        <w:rPr>
          <w:rFonts w:ascii="Tahoma" w:hAnsi="Tahoma" w:cs="Tahoma"/>
          <w:sz w:val="20"/>
          <w:szCs w:val="22"/>
          <w:lang w:eastAsia="ja-JP"/>
        </w:rPr>
        <w:t xml:space="preserve"> </w:t>
      </w:r>
      <w:r w:rsidR="00833B79" w:rsidRPr="00E679CF">
        <w:rPr>
          <w:rFonts w:ascii="Tahoma" w:hAnsi="Tahoma" w:cs="Tahoma"/>
          <w:sz w:val="20"/>
          <w:szCs w:val="22"/>
          <w:lang w:eastAsia="ja-JP"/>
        </w:rPr>
        <w:t>terpenuhi.</w:t>
      </w:r>
      <w:r w:rsidR="00622110" w:rsidRPr="00E679CF">
        <w:rPr>
          <w:rFonts w:ascii="Tahoma" w:hAnsi="Tahoma" w:cs="Tahoma"/>
          <w:sz w:val="20"/>
          <w:szCs w:val="22"/>
          <w:lang w:eastAsia="ja-JP"/>
        </w:rPr>
        <w:t xml:space="preserve"> Di bawah</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ini</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dijelaskan</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dua</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jenis</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skema</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pendanaan</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beserta target dan</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persyaratannya. Pengusul</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boleh</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memilih</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salah</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satu</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atau</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memilih</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keduanya</w:t>
      </w:r>
      <w:r w:rsidR="00735FA4" w:rsidRPr="00E679CF">
        <w:rPr>
          <w:rFonts w:ascii="Tahoma" w:hAnsi="Tahoma" w:cs="Tahoma"/>
          <w:sz w:val="20"/>
          <w:szCs w:val="22"/>
          <w:lang w:eastAsia="ja-JP"/>
        </w:rPr>
        <w:t xml:space="preserve"> </w:t>
      </w:r>
      <w:r w:rsidR="00622110" w:rsidRPr="00E679CF">
        <w:rPr>
          <w:rFonts w:ascii="Tahoma" w:hAnsi="Tahoma" w:cs="Tahoma"/>
          <w:sz w:val="20"/>
          <w:szCs w:val="22"/>
          <w:lang w:eastAsia="ja-JP"/>
        </w:rPr>
        <w:t>pada proposal yang diajukan.</w:t>
      </w:r>
    </w:p>
    <w:p w:rsidR="00C8464C" w:rsidRPr="00E679CF" w:rsidRDefault="00C8464C" w:rsidP="00C8464C">
      <w:pPr>
        <w:jc w:val="both"/>
        <w:rPr>
          <w:rFonts w:ascii="Tahoma" w:hAnsi="Tahoma" w:cs="Tahoma"/>
          <w:sz w:val="20"/>
          <w:szCs w:val="22"/>
          <w:lang w:val="id-ID"/>
        </w:rPr>
      </w:pPr>
    </w:p>
    <w:p w:rsidR="008B76EE" w:rsidRPr="00E679CF" w:rsidRDefault="008B76EE" w:rsidP="008B76EE">
      <w:pPr>
        <w:pStyle w:val="Heading2"/>
        <w:rPr>
          <w:rFonts w:cs="Tahoma"/>
          <w:lang w:val="id-ID"/>
        </w:rPr>
      </w:pPr>
      <w:bookmarkStart w:id="6" w:name="_Toc352059546"/>
      <w:r w:rsidRPr="00E679CF">
        <w:rPr>
          <w:rFonts w:cs="Tahoma"/>
          <w:lang w:val="id-ID"/>
        </w:rPr>
        <w:t xml:space="preserve">1. </w:t>
      </w:r>
      <w:r w:rsidR="004E2CC5" w:rsidRPr="00E679CF">
        <w:rPr>
          <w:rFonts w:cs="Tahoma"/>
          <w:lang w:val="en-AU"/>
        </w:rPr>
        <w:t xml:space="preserve">Program </w:t>
      </w:r>
      <w:r w:rsidR="00533F93" w:rsidRPr="00E679CF">
        <w:rPr>
          <w:rFonts w:cs="Tahoma"/>
          <w:lang w:val="en-AU"/>
        </w:rPr>
        <w:t>Riset</w:t>
      </w:r>
      <w:r w:rsidR="00340B6E" w:rsidRPr="00E679CF">
        <w:rPr>
          <w:rFonts w:cs="Tahoma"/>
          <w:lang w:val="en-AU"/>
        </w:rPr>
        <w:t xml:space="preserve"> </w:t>
      </w:r>
      <w:r w:rsidR="00533F93" w:rsidRPr="00E679CF">
        <w:rPr>
          <w:rFonts w:cs="Tahoma"/>
          <w:lang w:val="en-AU"/>
        </w:rPr>
        <w:t>Unggulan ITB-DIKTI</w:t>
      </w:r>
      <w:r w:rsidRPr="00E679CF">
        <w:rPr>
          <w:rFonts w:cs="Tahoma"/>
          <w:lang w:val="id-ID"/>
        </w:rPr>
        <w:t xml:space="preserve"> Kategori A</w:t>
      </w:r>
      <w:bookmarkEnd w:id="6"/>
    </w:p>
    <w:p w:rsidR="00D7159A" w:rsidRPr="00E679CF" w:rsidRDefault="00D7159A" w:rsidP="00D7159A">
      <w:pPr>
        <w:jc w:val="both"/>
        <w:rPr>
          <w:rFonts w:ascii="Tahoma" w:hAnsi="Tahoma" w:cs="Tahoma"/>
          <w:sz w:val="20"/>
          <w:szCs w:val="22"/>
          <w:lang w:val="en-AU"/>
        </w:rPr>
      </w:pPr>
      <w:r w:rsidRPr="00E679CF">
        <w:rPr>
          <w:rFonts w:ascii="Tahoma" w:hAnsi="Tahoma" w:cs="Tahoma"/>
          <w:sz w:val="20"/>
          <w:szCs w:val="22"/>
          <w:lang w:val="en-AU"/>
        </w:rPr>
        <w:t>Alokasi</w:t>
      </w:r>
      <w:r w:rsidR="00735FA4" w:rsidRPr="00E679CF">
        <w:rPr>
          <w:rFonts w:ascii="Tahoma" w:hAnsi="Tahoma" w:cs="Tahoma"/>
          <w:sz w:val="20"/>
          <w:szCs w:val="22"/>
          <w:lang w:val="en-AU"/>
        </w:rPr>
        <w:t xml:space="preserve"> </w:t>
      </w:r>
      <w:r w:rsidRPr="00E679CF">
        <w:rPr>
          <w:rFonts w:ascii="Tahoma" w:hAnsi="Tahoma" w:cs="Tahoma"/>
          <w:sz w:val="20"/>
          <w:szCs w:val="22"/>
          <w:lang w:val="en-AU"/>
        </w:rPr>
        <w:t>dana</w:t>
      </w:r>
      <w:r w:rsidR="00735FA4" w:rsidRPr="00E679CF">
        <w:rPr>
          <w:rFonts w:ascii="Tahoma" w:hAnsi="Tahoma" w:cs="Tahoma"/>
          <w:sz w:val="20"/>
          <w:szCs w:val="22"/>
          <w:lang w:val="en-AU"/>
        </w:rPr>
        <w:t xml:space="preserve"> </w:t>
      </w:r>
      <w:r w:rsidRPr="00E679CF">
        <w:rPr>
          <w:rFonts w:ascii="Tahoma" w:hAnsi="Tahoma" w:cs="Tahoma"/>
          <w:sz w:val="20"/>
          <w:szCs w:val="22"/>
          <w:lang w:val="en-AU"/>
        </w:rPr>
        <w:t>untuk</w:t>
      </w:r>
      <w:r w:rsidR="00735FA4" w:rsidRPr="00E679CF">
        <w:rPr>
          <w:rFonts w:ascii="Tahoma" w:hAnsi="Tahoma" w:cs="Tahoma"/>
          <w:sz w:val="20"/>
          <w:szCs w:val="22"/>
          <w:lang w:val="en-AU"/>
        </w:rPr>
        <w:t xml:space="preserve"> </w:t>
      </w:r>
      <w:r w:rsidRPr="00E679CF">
        <w:rPr>
          <w:rFonts w:ascii="Tahoma" w:hAnsi="Tahoma" w:cs="Tahoma"/>
          <w:sz w:val="20"/>
          <w:szCs w:val="22"/>
          <w:lang w:val="en-AU"/>
        </w:rPr>
        <w:t>kegiatan</w:t>
      </w:r>
      <w:r w:rsidR="00735FA4" w:rsidRPr="00E679CF">
        <w:rPr>
          <w:rFonts w:ascii="Tahoma" w:hAnsi="Tahoma" w:cs="Tahoma"/>
          <w:sz w:val="20"/>
          <w:szCs w:val="22"/>
          <w:lang w:val="en-AU"/>
        </w:rPr>
        <w:t xml:space="preserve"> </w:t>
      </w:r>
      <w:r w:rsidR="00B25DF2" w:rsidRPr="00E679CF">
        <w:rPr>
          <w:rFonts w:ascii="Tahoma" w:hAnsi="Tahoma" w:cs="Tahoma"/>
          <w:bCs/>
          <w:sz w:val="20"/>
          <w:szCs w:val="22"/>
          <w:lang w:val="id-ID"/>
        </w:rPr>
        <w:t xml:space="preserve">Program </w:t>
      </w:r>
      <w:r w:rsidR="00735FA4" w:rsidRPr="00E679CF">
        <w:rPr>
          <w:rFonts w:ascii="Tahoma" w:hAnsi="Tahoma" w:cs="Tahoma"/>
          <w:sz w:val="20"/>
          <w:szCs w:val="22"/>
          <w:lang w:val="en-AU"/>
        </w:rPr>
        <w:t>Riset Unggulan ITB</w:t>
      </w:r>
      <w:r w:rsidR="00B25DF2" w:rsidRPr="00E679CF">
        <w:rPr>
          <w:rFonts w:ascii="Tahoma" w:hAnsi="Tahoma" w:cs="Tahoma"/>
          <w:sz w:val="20"/>
          <w:szCs w:val="22"/>
          <w:lang w:val="en-AU"/>
        </w:rPr>
        <w:t>-</w:t>
      </w:r>
      <w:r w:rsidR="00B25DF2" w:rsidRPr="00E679CF">
        <w:rPr>
          <w:rFonts w:ascii="Tahoma" w:hAnsi="Tahoma" w:cs="Tahoma"/>
          <w:sz w:val="20"/>
          <w:szCs w:val="22"/>
          <w:lang w:val="id-ID"/>
        </w:rPr>
        <w:t xml:space="preserve">DIKTI </w:t>
      </w:r>
      <w:r w:rsidRPr="00E679CF">
        <w:rPr>
          <w:rFonts w:ascii="Tahoma" w:hAnsi="Tahoma" w:cs="Tahoma"/>
          <w:sz w:val="20"/>
          <w:szCs w:val="22"/>
          <w:lang w:val="en-AU"/>
        </w:rPr>
        <w:t>kategori A adalah</w:t>
      </w:r>
      <w:r w:rsidR="00735FA4" w:rsidRPr="00E679CF">
        <w:rPr>
          <w:rFonts w:ascii="Tahoma" w:hAnsi="Tahoma" w:cs="Tahoma"/>
          <w:sz w:val="20"/>
          <w:szCs w:val="22"/>
          <w:lang w:val="en-AU"/>
        </w:rPr>
        <w:t xml:space="preserve"> </w:t>
      </w:r>
      <w:r w:rsidRPr="00E679CF">
        <w:rPr>
          <w:rFonts w:ascii="Tahoma" w:hAnsi="Tahoma" w:cs="Tahoma"/>
          <w:sz w:val="20"/>
          <w:szCs w:val="22"/>
          <w:lang w:val="en-AU"/>
        </w:rPr>
        <w:t>Rp. 500 juta</w:t>
      </w:r>
      <w:r w:rsidR="00735FA4" w:rsidRPr="00E679CF">
        <w:rPr>
          <w:rFonts w:ascii="Tahoma" w:hAnsi="Tahoma" w:cs="Tahoma"/>
          <w:sz w:val="20"/>
          <w:szCs w:val="22"/>
          <w:lang w:val="en-AU"/>
        </w:rPr>
        <w:t xml:space="preserve"> </w:t>
      </w:r>
      <w:r w:rsidRPr="00E679CF">
        <w:rPr>
          <w:rFonts w:ascii="Tahoma" w:hAnsi="Tahoma" w:cs="Tahoma"/>
          <w:sz w:val="20"/>
          <w:szCs w:val="22"/>
          <w:lang w:val="en-AU"/>
        </w:rPr>
        <w:t>dengan</w:t>
      </w:r>
      <w:r w:rsidR="00735FA4" w:rsidRPr="00E679CF">
        <w:rPr>
          <w:rFonts w:ascii="Tahoma" w:hAnsi="Tahoma" w:cs="Tahoma"/>
          <w:sz w:val="20"/>
          <w:szCs w:val="22"/>
          <w:lang w:val="en-AU"/>
        </w:rPr>
        <w:t xml:space="preserve"> </w:t>
      </w:r>
      <w:r w:rsidRPr="00E679CF">
        <w:rPr>
          <w:rFonts w:ascii="Tahoma" w:hAnsi="Tahoma" w:cs="Tahoma"/>
          <w:sz w:val="20"/>
          <w:szCs w:val="22"/>
          <w:lang w:val="en-AU"/>
        </w:rPr>
        <w:t>ketentuan</w:t>
      </w:r>
      <w:r w:rsidR="00735FA4" w:rsidRPr="00E679CF">
        <w:rPr>
          <w:rFonts w:ascii="Tahoma" w:hAnsi="Tahoma" w:cs="Tahoma"/>
          <w:sz w:val="20"/>
          <w:szCs w:val="22"/>
          <w:lang w:val="en-AU"/>
        </w:rPr>
        <w:t xml:space="preserve"> </w:t>
      </w:r>
      <w:r w:rsidRPr="00E679CF">
        <w:rPr>
          <w:rFonts w:ascii="Tahoma" w:hAnsi="Tahoma" w:cs="Tahoma"/>
          <w:sz w:val="20"/>
          <w:szCs w:val="22"/>
          <w:lang w:val="en-AU"/>
        </w:rPr>
        <w:t>sebagai</w:t>
      </w:r>
      <w:r w:rsidR="00735FA4" w:rsidRPr="00E679CF">
        <w:rPr>
          <w:rFonts w:ascii="Tahoma" w:hAnsi="Tahoma" w:cs="Tahoma"/>
          <w:sz w:val="20"/>
          <w:szCs w:val="22"/>
          <w:lang w:val="en-AU"/>
        </w:rPr>
        <w:t xml:space="preserve"> </w:t>
      </w:r>
      <w:r w:rsidRPr="00E679CF">
        <w:rPr>
          <w:rFonts w:ascii="Tahoma" w:hAnsi="Tahoma" w:cs="Tahoma"/>
          <w:sz w:val="20"/>
          <w:szCs w:val="22"/>
          <w:lang w:val="en-AU"/>
        </w:rPr>
        <w:t>berikut :</w:t>
      </w:r>
    </w:p>
    <w:p w:rsidR="00D7159A" w:rsidRPr="00E679CF" w:rsidRDefault="00D7159A" w:rsidP="00D7159A">
      <w:pPr>
        <w:jc w:val="both"/>
        <w:rPr>
          <w:rFonts w:ascii="Tahoma" w:hAnsi="Tahoma" w:cs="Tahoma"/>
          <w:sz w:val="20"/>
          <w:szCs w:val="22"/>
          <w:lang w:val="en-AU"/>
        </w:rPr>
      </w:pPr>
    </w:p>
    <w:p w:rsidR="00D7159A" w:rsidRPr="00E679CF" w:rsidRDefault="00D7159A" w:rsidP="00D7159A">
      <w:pPr>
        <w:numPr>
          <w:ilvl w:val="0"/>
          <w:numId w:val="19"/>
        </w:numPr>
        <w:ind w:left="426" w:hanging="426"/>
        <w:rPr>
          <w:rFonts w:ascii="Tahoma" w:hAnsi="Tahoma" w:cs="Tahoma"/>
          <w:sz w:val="20"/>
          <w:szCs w:val="22"/>
          <w:lang w:val="en-AU"/>
        </w:rPr>
      </w:pPr>
      <w:r w:rsidRPr="00E679CF">
        <w:rPr>
          <w:rFonts w:ascii="Tahoma" w:hAnsi="Tahoma" w:cs="Tahoma"/>
          <w:sz w:val="20"/>
          <w:szCs w:val="22"/>
        </w:rPr>
        <w:t>Proposal diusulkan</w:t>
      </w:r>
      <w:r w:rsidR="00735FA4" w:rsidRPr="00E679CF">
        <w:rPr>
          <w:rFonts w:ascii="Tahoma" w:hAnsi="Tahoma" w:cs="Tahoma"/>
          <w:sz w:val="20"/>
          <w:szCs w:val="22"/>
        </w:rPr>
        <w:t xml:space="preserve"> </w:t>
      </w:r>
      <w:r w:rsidRPr="00E679CF">
        <w:rPr>
          <w:rFonts w:ascii="Tahoma" w:hAnsi="Tahoma" w:cs="Tahoma"/>
          <w:sz w:val="20"/>
          <w:szCs w:val="22"/>
        </w:rPr>
        <w:t>oleh Tim Dosen</w:t>
      </w:r>
      <w:r w:rsidR="00735FA4" w:rsidRPr="00E679CF">
        <w:rPr>
          <w:rFonts w:ascii="Tahoma" w:hAnsi="Tahoma" w:cs="Tahoma"/>
          <w:sz w:val="20"/>
          <w:szCs w:val="22"/>
        </w:rPr>
        <w:t xml:space="preserve"> </w:t>
      </w:r>
      <w:r w:rsidRPr="00E679CF">
        <w:rPr>
          <w:rFonts w:ascii="Tahoma" w:hAnsi="Tahoma" w:cs="Tahoma"/>
          <w:sz w:val="20"/>
          <w:szCs w:val="22"/>
        </w:rPr>
        <w:t>dan</w:t>
      </w:r>
      <w:r w:rsidR="00735FA4" w:rsidRPr="00E679CF">
        <w:rPr>
          <w:rFonts w:ascii="Tahoma" w:hAnsi="Tahoma" w:cs="Tahoma"/>
          <w:sz w:val="20"/>
          <w:szCs w:val="22"/>
        </w:rPr>
        <w:t xml:space="preserve"> </w:t>
      </w:r>
      <w:r w:rsidRPr="00E679CF">
        <w:rPr>
          <w:rFonts w:ascii="Tahoma" w:hAnsi="Tahoma" w:cs="Tahoma"/>
          <w:sz w:val="20"/>
          <w:szCs w:val="22"/>
        </w:rPr>
        <w:t>melibatkan minimal 2 orang dosen ITB</w:t>
      </w:r>
      <w:r w:rsidR="00735FA4" w:rsidRPr="00E679CF">
        <w:rPr>
          <w:rFonts w:ascii="Tahoma" w:hAnsi="Tahoma" w:cs="Tahoma"/>
          <w:sz w:val="20"/>
          <w:szCs w:val="22"/>
        </w:rPr>
        <w:t xml:space="preserve"> </w:t>
      </w:r>
      <w:r w:rsidRPr="00E679CF">
        <w:rPr>
          <w:rFonts w:ascii="Tahoma" w:hAnsi="Tahoma" w:cs="Tahoma"/>
          <w:sz w:val="20"/>
          <w:szCs w:val="22"/>
        </w:rPr>
        <w:t>sebagai</w:t>
      </w:r>
      <w:r w:rsidR="00735FA4" w:rsidRPr="00E679CF">
        <w:rPr>
          <w:rFonts w:ascii="Tahoma" w:hAnsi="Tahoma" w:cs="Tahoma"/>
          <w:sz w:val="20"/>
          <w:szCs w:val="22"/>
        </w:rPr>
        <w:t xml:space="preserve"> </w:t>
      </w:r>
      <w:r w:rsidRPr="00E679CF">
        <w:rPr>
          <w:rFonts w:ascii="Tahoma" w:hAnsi="Tahoma" w:cs="Tahoma"/>
          <w:sz w:val="20"/>
          <w:szCs w:val="22"/>
        </w:rPr>
        <w:t>anggota Tim.</w:t>
      </w:r>
    </w:p>
    <w:p w:rsidR="00D7159A" w:rsidRPr="00E679CF" w:rsidRDefault="00D7159A" w:rsidP="00D7159A">
      <w:pPr>
        <w:numPr>
          <w:ilvl w:val="0"/>
          <w:numId w:val="19"/>
        </w:numPr>
        <w:ind w:left="426" w:hanging="426"/>
        <w:rPr>
          <w:rFonts w:ascii="Tahoma" w:hAnsi="Tahoma" w:cs="Tahoma"/>
          <w:sz w:val="20"/>
          <w:szCs w:val="22"/>
          <w:lang w:val="en-AU"/>
        </w:rPr>
      </w:pPr>
      <w:r w:rsidRPr="00E679CF">
        <w:rPr>
          <w:rFonts w:ascii="Tahoma" w:hAnsi="Tahoma" w:cs="Tahoma"/>
          <w:sz w:val="20"/>
          <w:szCs w:val="22"/>
        </w:rPr>
        <w:t>Kegiatan</w:t>
      </w:r>
      <w:r w:rsidR="00735FA4" w:rsidRPr="00E679CF">
        <w:rPr>
          <w:rFonts w:ascii="Tahoma" w:hAnsi="Tahoma" w:cs="Tahoma"/>
          <w:sz w:val="20"/>
          <w:szCs w:val="22"/>
        </w:rPr>
        <w:t xml:space="preserve"> </w:t>
      </w:r>
      <w:r w:rsidRPr="00E679CF">
        <w:rPr>
          <w:rFonts w:ascii="Tahoma" w:hAnsi="Tahoma" w:cs="Tahoma"/>
          <w:sz w:val="20"/>
          <w:szCs w:val="22"/>
        </w:rPr>
        <w:t>penelitian</w:t>
      </w:r>
      <w:r w:rsidR="00735FA4" w:rsidRPr="00E679CF">
        <w:rPr>
          <w:rFonts w:ascii="Tahoma" w:hAnsi="Tahoma" w:cs="Tahoma"/>
          <w:sz w:val="20"/>
          <w:szCs w:val="22"/>
        </w:rPr>
        <w:t xml:space="preserve"> </w:t>
      </w:r>
      <w:r w:rsidRPr="00E679CF">
        <w:rPr>
          <w:rFonts w:ascii="Tahoma" w:hAnsi="Tahoma" w:cs="Tahoma"/>
          <w:sz w:val="20"/>
          <w:szCs w:val="22"/>
        </w:rPr>
        <w:t>melibatkan</w:t>
      </w:r>
      <w:r w:rsidR="00735FA4" w:rsidRPr="00E679CF">
        <w:rPr>
          <w:rFonts w:ascii="Tahoma" w:hAnsi="Tahoma" w:cs="Tahoma"/>
          <w:sz w:val="20"/>
          <w:szCs w:val="22"/>
        </w:rPr>
        <w:t xml:space="preserve"> </w:t>
      </w:r>
      <w:r w:rsidRPr="00E679CF">
        <w:rPr>
          <w:rFonts w:ascii="Tahoma" w:hAnsi="Tahoma" w:cs="Tahoma"/>
          <w:sz w:val="20"/>
          <w:szCs w:val="22"/>
        </w:rPr>
        <w:t>mahasiswa s2 dan s3</w:t>
      </w:r>
    </w:p>
    <w:p w:rsidR="00D7159A" w:rsidRPr="00E679CF" w:rsidRDefault="00D7159A" w:rsidP="00D7159A">
      <w:pPr>
        <w:numPr>
          <w:ilvl w:val="0"/>
          <w:numId w:val="19"/>
        </w:numPr>
        <w:ind w:left="426" w:hanging="426"/>
        <w:rPr>
          <w:rFonts w:ascii="Tahoma" w:hAnsi="Tahoma" w:cs="Tahoma"/>
          <w:sz w:val="20"/>
          <w:szCs w:val="22"/>
          <w:lang w:val="en-AU"/>
        </w:rPr>
      </w:pPr>
      <w:r w:rsidRPr="00E679CF">
        <w:rPr>
          <w:rFonts w:ascii="Tahoma" w:hAnsi="Tahoma" w:cs="Tahoma"/>
          <w:sz w:val="20"/>
          <w:szCs w:val="22"/>
        </w:rPr>
        <w:t>Peneliti</w:t>
      </w:r>
      <w:r w:rsidR="00735FA4" w:rsidRPr="00E679CF">
        <w:rPr>
          <w:rFonts w:ascii="Tahoma" w:hAnsi="Tahoma" w:cs="Tahoma"/>
          <w:sz w:val="20"/>
          <w:szCs w:val="22"/>
        </w:rPr>
        <w:t xml:space="preserve"> </w:t>
      </w:r>
      <w:r w:rsidRPr="00E679CF">
        <w:rPr>
          <w:rFonts w:ascii="Tahoma" w:hAnsi="Tahoma" w:cs="Tahoma"/>
          <w:sz w:val="20"/>
          <w:szCs w:val="22"/>
        </w:rPr>
        <w:t>utama</w:t>
      </w:r>
      <w:r w:rsidR="00735FA4" w:rsidRPr="00E679CF">
        <w:rPr>
          <w:rFonts w:ascii="Tahoma" w:hAnsi="Tahoma" w:cs="Tahoma"/>
          <w:sz w:val="20"/>
          <w:szCs w:val="22"/>
        </w:rPr>
        <w:t xml:space="preserve"> </w:t>
      </w:r>
      <w:r w:rsidRPr="00E679CF">
        <w:rPr>
          <w:rFonts w:ascii="Tahoma" w:hAnsi="Tahoma" w:cs="Tahoma"/>
          <w:sz w:val="20"/>
          <w:szCs w:val="22"/>
        </w:rPr>
        <w:t>merupakan guru besar</w:t>
      </w:r>
      <w:r w:rsidR="00735FA4" w:rsidRPr="00E679CF">
        <w:rPr>
          <w:rFonts w:ascii="Tahoma" w:hAnsi="Tahoma" w:cs="Tahoma"/>
          <w:sz w:val="20"/>
          <w:szCs w:val="22"/>
        </w:rPr>
        <w:t xml:space="preserve"> </w:t>
      </w:r>
      <w:r w:rsidRPr="00E679CF">
        <w:rPr>
          <w:rFonts w:ascii="Tahoma" w:hAnsi="Tahoma" w:cs="Tahoma"/>
          <w:sz w:val="20"/>
          <w:szCs w:val="22"/>
        </w:rPr>
        <w:t>dan</w:t>
      </w:r>
      <w:r w:rsidR="00735FA4" w:rsidRPr="00E679CF">
        <w:rPr>
          <w:rFonts w:ascii="Tahoma" w:hAnsi="Tahoma" w:cs="Tahoma"/>
          <w:sz w:val="20"/>
          <w:szCs w:val="22"/>
        </w:rPr>
        <w:t xml:space="preserve"> promot</w:t>
      </w:r>
      <w:r w:rsidR="00E37171">
        <w:rPr>
          <w:rFonts w:ascii="Tahoma" w:hAnsi="Tahoma" w:cs="Tahoma"/>
          <w:sz w:val="20"/>
          <w:szCs w:val="22"/>
        </w:rPr>
        <w:t>o</w:t>
      </w:r>
      <w:r w:rsidR="00735FA4" w:rsidRPr="00E679CF">
        <w:rPr>
          <w:rFonts w:ascii="Tahoma" w:hAnsi="Tahoma" w:cs="Tahoma"/>
          <w:sz w:val="20"/>
          <w:szCs w:val="22"/>
        </w:rPr>
        <w:t xml:space="preserve">r </w:t>
      </w:r>
      <w:r w:rsidRPr="00E679CF">
        <w:rPr>
          <w:rFonts w:ascii="Tahoma" w:hAnsi="Tahoma" w:cs="Tahoma"/>
          <w:sz w:val="20"/>
          <w:szCs w:val="22"/>
        </w:rPr>
        <w:t>mahasiswa s3</w:t>
      </w:r>
    </w:p>
    <w:p w:rsidR="00D7159A" w:rsidRPr="00E679CF" w:rsidRDefault="00D7159A" w:rsidP="00D7159A">
      <w:pPr>
        <w:numPr>
          <w:ilvl w:val="0"/>
          <w:numId w:val="19"/>
        </w:numPr>
        <w:ind w:left="426" w:hanging="426"/>
        <w:jc w:val="both"/>
        <w:rPr>
          <w:rFonts w:ascii="Tahoma" w:hAnsi="Tahoma" w:cs="Tahoma"/>
          <w:sz w:val="20"/>
          <w:szCs w:val="22"/>
          <w:lang w:val="en-AU"/>
        </w:rPr>
      </w:pPr>
      <w:r w:rsidRPr="00E679CF">
        <w:rPr>
          <w:rFonts w:ascii="Tahoma" w:hAnsi="Tahoma" w:cs="Tahoma"/>
          <w:sz w:val="20"/>
          <w:szCs w:val="22"/>
        </w:rPr>
        <w:t>Pengusul</w:t>
      </w:r>
      <w:r w:rsidR="00735FA4" w:rsidRPr="00E679CF">
        <w:rPr>
          <w:rFonts w:ascii="Tahoma" w:hAnsi="Tahoma" w:cs="Tahoma"/>
          <w:sz w:val="20"/>
          <w:szCs w:val="22"/>
        </w:rPr>
        <w:t xml:space="preserve"> </w:t>
      </w:r>
      <w:r w:rsidRPr="00E679CF">
        <w:rPr>
          <w:rFonts w:ascii="Tahoma" w:hAnsi="Tahoma" w:cs="Tahoma"/>
          <w:sz w:val="20"/>
          <w:szCs w:val="22"/>
        </w:rPr>
        <w:t>memilikipublikasi di jurnal</w:t>
      </w:r>
      <w:r w:rsidR="00735FA4" w:rsidRPr="00E679CF">
        <w:rPr>
          <w:rFonts w:ascii="Tahoma" w:hAnsi="Tahoma" w:cs="Tahoma"/>
          <w:sz w:val="20"/>
          <w:szCs w:val="22"/>
        </w:rPr>
        <w:t xml:space="preserve"> </w:t>
      </w:r>
      <w:r w:rsidRPr="00E679CF">
        <w:rPr>
          <w:rFonts w:ascii="Tahoma" w:hAnsi="Tahoma" w:cs="Tahoma"/>
          <w:sz w:val="20"/>
          <w:szCs w:val="22"/>
        </w:rPr>
        <w:t>dan</w:t>
      </w:r>
      <w:r w:rsidR="00735FA4" w:rsidRPr="00E679CF">
        <w:rPr>
          <w:rFonts w:ascii="Tahoma" w:hAnsi="Tahoma" w:cs="Tahoma"/>
          <w:sz w:val="20"/>
          <w:szCs w:val="22"/>
        </w:rPr>
        <w:t xml:space="preserve"> </w:t>
      </w:r>
      <w:r w:rsidRPr="00E679CF">
        <w:rPr>
          <w:rFonts w:ascii="Tahoma" w:hAnsi="Tahoma" w:cs="Tahoma"/>
          <w:sz w:val="20"/>
          <w:szCs w:val="22"/>
        </w:rPr>
        <w:t>konferensi</w:t>
      </w:r>
      <w:r w:rsidR="00735FA4" w:rsidRPr="00E679CF">
        <w:rPr>
          <w:rFonts w:ascii="Tahoma" w:hAnsi="Tahoma" w:cs="Tahoma"/>
          <w:sz w:val="20"/>
          <w:szCs w:val="22"/>
        </w:rPr>
        <w:t xml:space="preserve"> </w:t>
      </w:r>
      <w:r w:rsidRPr="00E679CF">
        <w:rPr>
          <w:rFonts w:ascii="Tahoma" w:hAnsi="Tahoma" w:cs="Tahoma"/>
          <w:sz w:val="20"/>
          <w:szCs w:val="22"/>
        </w:rPr>
        <w:t>internasional yang terindeks</w:t>
      </w:r>
      <w:r w:rsidR="00735FA4" w:rsidRPr="00E679CF">
        <w:rPr>
          <w:rFonts w:ascii="Tahoma" w:hAnsi="Tahoma" w:cs="Tahoma"/>
          <w:sz w:val="20"/>
          <w:szCs w:val="22"/>
        </w:rPr>
        <w:t xml:space="preserve"> </w:t>
      </w:r>
      <w:r w:rsidRPr="00E679CF">
        <w:rPr>
          <w:rFonts w:ascii="Tahoma" w:hAnsi="Tahoma" w:cs="Tahoma"/>
          <w:sz w:val="20"/>
          <w:szCs w:val="22"/>
        </w:rPr>
        <w:t>scopus, sedikitnya 10 publikasi</w:t>
      </w:r>
      <w:r w:rsidR="00735FA4" w:rsidRPr="00E679CF">
        <w:rPr>
          <w:rFonts w:ascii="Tahoma" w:hAnsi="Tahoma" w:cs="Tahoma"/>
          <w:sz w:val="20"/>
          <w:szCs w:val="22"/>
        </w:rPr>
        <w:t xml:space="preserve"> </w:t>
      </w:r>
      <w:r w:rsidRPr="00E679CF">
        <w:rPr>
          <w:rFonts w:ascii="Tahoma" w:hAnsi="Tahoma" w:cs="Tahoma"/>
          <w:sz w:val="20"/>
          <w:szCs w:val="22"/>
        </w:rPr>
        <w:t>sejak</w:t>
      </w:r>
      <w:r w:rsidR="00735FA4" w:rsidRPr="00E679CF">
        <w:rPr>
          <w:rFonts w:ascii="Tahoma" w:hAnsi="Tahoma" w:cs="Tahoma"/>
          <w:sz w:val="20"/>
          <w:szCs w:val="22"/>
        </w:rPr>
        <w:t xml:space="preserve"> </w:t>
      </w:r>
      <w:r w:rsidRPr="00E679CF">
        <w:rPr>
          <w:rFonts w:ascii="Tahoma" w:hAnsi="Tahoma" w:cs="Tahoma"/>
          <w:sz w:val="20"/>
          <w:szCs w:val="22"/>
        </w:rPr>
        <w:t>tahun 2011.</w:t>
      </w:r>
    </w:p>
    <w:p w:rsidR="00D7159A" w:rsidRPr="00E679CF" w:rsidRDefault="00D7159A" w:rsidP="00D7159A">
      <w:pPr>
        <w:numPr>
          <w:ilvl w:val="0"/>
          <w:numId w:val="19"/>
        </w:numPr>
        <w:ind w:left="426" w:hanging="426"/>
        <w:jc w:val="both"/>
        <w:rPr>
          <w:rFonts w:ascii="Tahoma" w:hAnsi="Tahoma" w:cs="Tahoma"/>
          <w:sz w:val="20"/>
          <w:szCs w:val="22"/>
          <w:lang w:val="en-AU"/>
        </w:rPr>
      </w:pPr>
      <w:r w:rsidRPr="00E679CF">
        <w:rPr>
          <w:rFonts w:ascii="Tahoma" w:hAnsi="Tahoma" w:cs="Tahoma"/>
          <w:sz w:val="20"/>
          <w:szCs w:val="22"/>
        </w:rPr>
        <w:t>Tim pengusul</w:t>
      </w:r>
      <w:r w:rsidR="00340B6E" w:rsidRPr="00E679CF">
        <w:rPr>
          <w:rFonts w:ascii="Tahoma" w:hAnsi="Tahoma" w:cs="Tahoma"/>
          <w:sz w:val="20"/>
          <w:szCs w:val="22"/>
        </w:rPr>
        <w:t xml:space="preserve"> </w:t>
      </w:r>
      <w:r w:rsidRPr="00E679CF">
        <w:rPr>
          <w:rFonts w:ascii="Tahoma" w:hAnsi="Tahoma" w:cs="Tahoma"/>
          <w:sz w:val="20"/>
          <w:szCs w:val="22"/>
        </w:rPr>
        <w:t>memiliki</w:t>
      </w:r>
      <w:r w:rsidR="00340B6E" w:rsidRPr="00E679CF">
        <w:rPr>
          <w:rFonts w:ascii="Tahoma" w:hAnsi="Tahoma" w:cs="Tahoma"/>
          <w:sz w:val="20"/>
          <w:szCs w:val="22"/>
        </w:rPr>
        <w:t xml:space="preserve"> </w:t>
      </w:r>
      <w:r w:rsidRPr="00E679CF">
        <w:rPr>
          <w:rFonts w:ascii="Tahoma" w:hAnsi="Tahoma" w:cs="Tahoma"/>
          <w:sz w:val="20"/>
          <w:szCs w:val="22"/>
        </w:rPr>
        <w:t>jaringan</w:t>
      </w:r>
      <w:r w:rsidR="00340B6E" w:rsidRPr="00E679CF">
        <w:rPr>
          <w:rFonts w:ascii="Tahoma" w:hAnsi="Tahoma" w:cs="Tahoma"/>
          <w:sz w:val="20"/>
          <w:szCs w:val="22"/>
        </w:rPr>
        <w:t xml:space="preserve"> </w:t>
      </w:r>
      <w:r w:rsidRPr="00E679CF">
        <w:rPr>
          <w:rFonts w:ascii="Tahoma" w:hAnsi="Tahoma" w:cs="Tahoma"/>
          <w:sz w:val="20"/>
          <w:szCs w:val="22"/>
        </w:rPr>
        <w:t>mitra</w:t>
      </w:r>
      <w:r w:rsidR="00340B6E" w:rsidRPr="00E679CF">
        <w:rPr>
          <w:rFonts w:ascii="Tahoma" w:hAnsi="Tahoma" w:cs="Tahoma"/>
          <w:sz w:val="20"/>
          <w:szCs w:val="22"/>
        </w:rPr>
        <w:t xml:space="preserve"> </w:t>
      </w:r>
      <w:r w:rsidRPr="00E679CF">
        <w:rPr>
          <w:rFonts w:ascii="Tahoma" w:hAnsi="Tahoma" w:cs="Tahoma"/>
          <w:sz w:val="20"/>
          <w:szCs w:val="22"/>
        </w:rPr>
        <w:t>penelitian di dalam</w:t>
      </w:r>
      <w:r w:rsidR="00340B6E" w:rsidRPr="00E679CF">
        <w:rPr>
          <w:rFonts w:ascii="Tahoma" w:hAnsi="Tahoma" w:cs="Tahoma"/>
          <w:sz w:val="20"/>
          <w:szCs w:val="22"/>
        </w:rPr>
        <w:t xml:space="preserve"> </w:t>
      </w:r>
      <w:r w:rsidRPr="00E679CF">
        <w:rPr>
          <w:rFonts w:ascii="Tahoma" w:hAnsi="Tahoma" w:cs="Tahoma"/>
          <w:sz w:val="20"/>
          <w:szCs w:val="22"/>
        </w:rPr>
        <w:t>dan</w:t>
      </w:r>
      <w:r w:rsidR="00340B6E" w:rsidRPr="00E679CF">
        <w:rPr>
          <w:rFonts w:ascii="Tahoma" w:hAnsi="Tahoma" w:cs="Tahoma"/>
          <w:sz w:val="20"/>
          <w:szCs w:val="22"/>
        </w:rPr>
        <w:t xml:space="preserve"> </w:t>
      </w:r>
      <w:r w:rsidRPr="00E679CF">
        <w:rPr>
          <w:rFonts w:ascii="Tahoma" w:hAnsi="Tahoma" w:cs="Tahoma"/>
          <w:sz w:val="20"/>
          <w:szCs w:val="22"/>
        </w:rPr>
        <w:t>luar</w:t>
      </w:r>
      <w:r w:rsidR="00340B6E" w:rsidRPr="00E679CF">
        <w:rPr>
          <w:rFonts w:ascii="Tahoma" w:hAnsi="Tahoma" w:cs="Tahoma"/>
          <w:sz w:val="20"/>
          <w:szCs w:val="22"/>
        </w:rPr>
        <w:t xml:space="preserve"> </w:t>
      </w:r>
      <w:r w:rsidRPr="00E679CF">
        <w:rPr>
          <w:rFonts w:ascii="Tahoma" w:hAnsi="Tahoma" w:cs="Tahoma"/>
          <w:sz w:val="20"/>
          <w:szCs w:val="22"/>
        </w:rPr>
        <w:t>negeri</w:t>
      </w:r>
    </w:p>
    <w:p w:rsidR="00D7159A" w:rsidRPr="00E679CF" w:rsidRDefault="00D7159A" w:rsidP="00D7159A">
      <w:pPr>
        <w:numPr>
          <w:ilvl w:val="0"/>
          <w:numId w:val="19"/>
        </w:numPr>
        <w:ind w:left="426" w:hanging="426"/>
        <w:jc w:val="both"/>
        <w:rPr>
          <w:rFonts w:ascii="Tahoma" w:hAnsi="Tahoma" w:cs="Tahoma"/>
          <w:sz w:val="20"/>
          <w:szCs w:val="22"/>
          <w:lang w:val="en-AU"/>
        </w:rPr>
      </w:pPr>
      <w:r w:rsidRPr="00E679CF">
        <w:rPr>
          <w:rFonts w:ascii="Tahoma" w:hAnsi="Tahoma" w:cs="Tahoma"/>
          <w:sz w:val="20"/>
          <w:szCs w:val="22"/>
        </w:rPr>
        <w:t>Kegiatan</w:t>
      </w:r>
      <w:r w:rsidR="00340B6E" w:rsidRPr="00E679CF">
        <w:rPr>
          <w:rFonts w:ascii="Tahoma" w:hAnsi="Tahoma" w:cs="Tahoma"/>
          <w:sz w:val="20"/>
          <w:szCs w:val="22"/>
        </w:rPr>
        <w:t xml:space="preserve"> </w:t>
      </w:r>
      <w:r w:rsidRPr="00E679CF">
        <w:rPr>
          <w:rFonts w:ascii="Tahoma" w:hAnsi="Tahoma" w:cs="Tahoma"/>
          <w:sz w:val="20"/>
          <w:szCs w:val="22"/>
        </w:rPr>
        <w:t>penelitian</w:t>
      </w:r>
      <w:r w:rsidR="00340B6E" w:rsidRPr="00E679CF">
        <w:rPr>
          <w:rFonts w:ascii="Tahoma" w:hAnsi="Tahoma" w:cs="Tahoma"/>
          <w:sz w:val="20"/>
          <w:szCs w:val="22"/>
        </w:rPr>
        <w:t xml:space="preserve"> </w:t>
      </w:r>
      <w:r w:rsidRPr="00E679CF">
        <w:rPr>
          <w:rFonts w:ascii="Tahoma" w:hAnsi="Tahoma" w:cs="Tahoma"/>
          <w:sz w:val="20"/>
          <w:szCs w:val="22"/>
        </w:rPr>
        <w:t>harus</w:t>
      </w:r>
      <w:r w:rsidR="00340B6E" w:rsidRPr="00E679CF">
        <w:rPr>
          <w:rFonts w:ascii="Tahoma" w:hAnsi="Tahoma" w:cs="Tahoma"/>
          <w:sz w:val="20"/>
          <w:szCs w:val="22"/>
        </w:rPr>
        <w:t xml:space="preserve"> </w:t>
      </w:r>
      <w:r w:rsidRPr="00E679CF">
        <w:rPr>
          <w:rFonts w:ascii="Tahoma" w:hAnsi="Tahoma" w:cs="Tahoma"/>
          <w:sz w:val="20"/>
          <w:szCs w:val="22"/>
        </w:rPr>
        <w:t>menghasilkan</w:t>
      </w:r>
      <w:r w:rsidR="00340B6E" w:rsidRPr="00E679CF">
        <w:rPr>
          <w:rFonts w:ascii="Tahoma" w:hAnsi="Tahoma" w:cs="Tahoma"/>
          <w:sz w:val="20"/>
          <w:szCs w:val="22"/>
        </w:rPr>
        <w:t xml:space="preserve"> </w:t>
      </w:r>
      <w:r w:rsidRPr="00E679CF">
        <w:rPr>
          <w:rFonts w:ascii="Tahoma" w:hAnsi="Tahoma" w:cs="Tahoma"/>
          <w:sz w:val="20"/>
          <w:szCs w:val="22"/>
        </w:rPr>
        <w:t>10</w:t>
      </w:r>
      <w:r w:rsidR="00340B6E" w:rsidRPr="00E679CF">
        <w:rPr>
          <w:rFonts w:ascii="Tahoma" w:hAnsi="Tahoma" w:cs="Tahoma"/>
          <w:sz w:val="20"/>
          <w:szCs w:val="22"/>
        </w:rPr>
        <w:t xml:space="preserve"> </w:t>
      </w:r>
      <w:r w:rsidRPr="00E679CF">
        <w:rPr>
          <w:rFonts w:ascii="Tahoma" w:hAnsi="Tahoma" w:cs="Tahoma"/>
          <w:sz w:val="20"/>
          <w:szCs w:val="22"/>
        </w:rPr>
        <w:t>jurnal</w:t>
      </w:r>
      <w:r w:rsidR="00340B6E" w:rsidRPr="00E679CF">
        <w:rPr>
          <w:rFonts w:ascii="Tahoma" w:hAnsi="Tahoma" w:cs="Tahoma"/>
          <w:sz w:val="20"/>
          <w:szCs w:val="22"/>
        </w:rPr>
        <w:t xml:space="preserve"> </w:t>
      </w:r>
      <w:r w:rsidRPr="00E679CF">
        <w:rPr>
          <w:rFonts w:ascii="Tahoma" w:hAnsi="Tahoma" w:cs="Tahoma"/>
          <w:sz w:val="20"/>
          <w:szCs w:val="22"/>
        </w:rPr>
        <w:t>internasional</w:t>
      </w:r>
      <w:r w:rsidR="00340B6E" w:rsidRPr="00E679CF">
        <w:rPr>
          <w:rFonts w:ascii="Tahoma" w:hAnsi="Tahoma" w:cs="Tahoma"/>
          <w:sz w:val="20"/>
          <w:szCs w:val="22"/>
        </w:rPr>
        <w:t xml:space="preserve"> </w:t>
      </w:r>
      <w:r w:rsidRPr="00E679CF">
        <w:rPr>
          <w:rFonts w:ascii="Tahoma" w:hAnsi="Tahoma" w:cs="Tahoma"/>
          <w:sz w:val="20"/>
          <w:szCs w:val="22"/>
        </w:rPr>
        <w:t>atau minimum 5 jurnal</w:t>
      </w:r>
      <w:r w:rsidR="00340B6E" w:rsidRPr="00E679CF">
        <w:rPr>
          <w:rFonts w:ascii="Tahoma" w:hAnsi="Tahoma" w:cs="Tahoma"/>
          <w:sz w:val="20"/>
          <w:szCs w:val="22"/>
        </w:rPr>
        <w:t xml:space="preserve"> </w:t>
      </w:r>
      <w:r w:rsidRPr="00E679CF">
        <w:rPr>
          <w:rFonts w:ascii="Tahoma" w:hAnsi="Tahoma" w:cs="Tahoma"/>
          <w:sz w:val="20"/>
          <w:szCs w:val="22"/>
        </w:rPr>
        <w:t>internasional + 10 paper dalam proceeding</w:t>
      </w:r>
      <w:r w:rsidR="00340B6E" w:rsidRPr="00E679CF">
        <w:rPr>
          <w:rFonts w:ascii="Tahoma" w:hAnsi="Tahoma" w:cs="Tahoma"/>
          <w:sz w:val="20"/>
          <w:szCs w:val="22"/>
        </w:rPr>
        <w:t xml:space="preserve"> </w:t>
      </w:r>
      <w:r w:rsidRPr="00E679CF">
        <w:rPr>
          <w:rFonts w:ascii="Tahoma" w:hAnsi="Tahoma" w:cs="Tahoma"/>
          <w:sz w:val="20"/>
          <w:szCs w:val="22"/>
        </w:rPr>
        <w:t>internasional</w:t>
      </w:r>
      <w:r w:rsidR="00340B6E" w:rsidRPr="00E679CF">
        <w:rPr>
          <w:rFonts w:ascii="Tahoma" w:hAnsi="Tahoma" w:cs="Tahoma"/>
          <w:sz w:val="20"/>
          <w:szCs w:val="22"/>
        </w:rPr>
        <w:t xml:space="preserve"> </w:t>
      </w:r>
      <w:r w:rsidRPr="00E679CF">
        <w:rPr>
          <w:rFonts w:ascii="Tahoma" w:hAnsi="Tahoma" w:cs="Tahoma"/>
          <w:sz w:val="20"/>
          <w:szCs w:val="22"/>
        </w:rPr>
        <w:t>terindex</w:t>
      </w:r>
      <w:r w:rsidR="00340B6E" w:rsidRPr="00E679CF">
        <w:rPr>
          <w:rFonts w:ascii="Tahoma" w:hAnsi="Tahoma" w:cs="Tahoma"/>
          <w:sz w:val="20"/>
          <w:szCs w:val="22"/>
        </w:rPr>
        <w:t xml:space="preserve"> </w:t>
      </w:r>
      <w:r w:rsidRPr="00E679CF">
        <w:rPr>
          <w:rFonts w:ascii="Tahoma" w:hAnsi="Tahoma" w:cs="Tahoma"/>
          <w:sz w:val="20"/>
          <w:szCs w:val="22"/>
        </w:rPr>
        <w:t>scopus</w:t>
      </w:r>
      <w:r w:rsidR="00C60F34" w:rsidRPr="00E679CF">
        <w:rPr>
          <w:rFonts w:ascii="Tahoma" w:hAnsi="Tahoma" w:cs="Tahoma"/>
          <w:sz w:val="20"/>
          <w:szCs w:val="22"/>
        </w:rPr>
        <w:t xml:space="preserve"> </w:t>
      </w:r>
      <w:r w:rsidRPr="00E679CF">
        <w:rPr>
          <w:rFonts w:ascii="Tahoma" w:hAnsi="Tahoma" w:cs="Tahoma"/>
          <w:sz w:val="20"/>
          <w:szCs w:val="22"/>
        </w:rPr>
        <w:t>dalam</w:t>
      </w:r>
      <w:r w:rsidR="00340B6E" w:rsidRPr="00E679CF">
        <w:rPr>
          <w:rFonts w:ascii="Tahoma" w:hAnsi="Tahoma" w:cs="Tahoma"/>
          <w:sz w:val="20"/>
          <w:szCs w:val="22"/>
        </w:rPr>
        <w:t xml:space="preserve"> </w:t>
      </w:r>
      <w:r w:rsidRPr="00E679CF">
        <w:rPr>
          <w:rFonts w:ascii="Tahoma" w:hAnsi="Tahoma" w:cs="Tahoma"/>
          <w:sz w:val="20"/>
          <w:szCs w:val="22"/>
        </w:rPr>
        <w:t>kurun</w:t>
      </w:r>
      <w:r w:rsidR="00340B6E" w:rsidRPr="00E679CF">
        <w:rPr>
          <w:rFonts w:ascii="Tahoma" w:hAnsi="Tahoma" w:cs="Tahoma"/>
          <w:sz w:val="20"/>
          <w:szCs w:val="22"/>
        </w:rPr>
        <w:t xml:space="preserve"> </w:t>
      </w:r>
      <w:r w:rsidRPr="00E679CF">
        <w:rPr>
          <w:rFonts w:ascii="Tahoma" w:hAnsi="Tahoma" w:cs="Tahoma"/>
          <w:sz w:val="20"/>
          <w:szCs w:val="22"/>
        </w:rPr>
        <w:t>waktu 2 (dua) tahun</w:t>
      </w:r>
    </w:p>
    <w:p w:rsidR="00D7159A" w:rsidRPr="00E679CF" w:rsidRDefault="00D7159A" w:rsidP="00D7159A">
      <w:pPr>
        <w:pStyle w:val="Heading2"/>
        <w:rPr>
          <w:rFonts w:cs="Tahoma"/>
          <w:lang w:val="en-AU"/>
        </w:rPr>
      </w:pPr>
      <w:r w:rsidRPr="00E679CF">
        <w:rPr>
          <w:rFonts w:cs="Tahoma"/>
          <w:lang w:val="en-AU"/>
        </w:rPr>
        <w:t>2</w:t>
      </w:r>
      <w:r w:rsidRPr="00E679CF">
        <w:rPr>
          <w:rFonts w:cs="Tahoma"/>
          <w:lang w:val="id-ID"/>
        </w:rPr>
        <w:t xml:space="preserve">. </w:t>
      </w:r>
      <w:r w:rsidRPr="00E679CF">
        <w:rPr>
          <w:rFonts w:cs="Tahoma"/>
          <w:lang w:val="en-AU"/>
        </w:rPr>
        <w:t xml:space="preserve">Program </w:t>
      </w:r>
      <w:r w:rsidR="008962CE" w:rsidRPr="00E679CF">
        <w:rPr>
          <w:rFonts w:cs="Tahoma"/>
          <w:lang w:val="en-AU"/>
        </w:rPr>
        <w:t>Riset</w:t>
      </w:r>
      <w:r w:rsidR="00340B6E" w:rsidRPr="00E679CF">
        <w:rPr>
          <w:rFonts w:cs="Tahoma"/>
          <w:lang w:val="en-AU"/>
        </w:rPr>
        <w:t xml:space="preserve"> </w:t>
      </w:r>
      <w:r w:rsidR="008962CE" w:rsidRPr="00E679CF">
        <w:rPr>
          <w:rFonts w:cs="Tahoma"/>
          <w:lang w:val="en-AU"/>
        </w:rPr>
        <w:t>Unggulan ITB-DIKTI</w:t>
      </w:r>
      <w:r w:rsidR="00340B6E" w:rsidRPr="00E679CF">
        <w:rPr>
          <w:rFonts w:cs="Tahoma"/>
          <w:lang w:val="en-AU"/>
        </w:rPr>
        <w:t xml:space="preserve"> </w:t>
      </w:r>
      <w:r w:rsidRPr="00E679CF">
        <w:rPr>
          <w:rFonts w:cs="Tahoma"/>
          <w:lang w:val="id-ID"/>
        </w:rPr>
        <w:t xml:space="preserve">Kategori </w:t>
      </w:r>
      <w:r w:rsidRPr="00E679CF">
        <w:rPr>
          <w:rFonts w:cs="Tahoma"/>
          <w:lang w:val="en-AU"/>
        </w:rPr>
        <w:t>B</w:t>
      </w:r>
    </w:p>
    <w:p w:rsidR="004E2CC5" w:rsidRPr="00E679CF" w:rsidRDefault="004E2CC5" w:rsidP="00D0716F">
      <w:pPr>
        <w:jc w:val="both"/>
        <w:rPr>
          <w:rFonts w:ascii="Tahoma" w:hAnsi="Tahoma" w:cs="Tahoma"/>
          <w:sz w:val="20"/>
          <w:szCs w:val="22"/>
          <w:lang w:val="en-AU"/>
        </w:rPr>
      </w:pPr>
      <w:r w:rsidRPr="00E679CF">
        <w:rPr>
          <w:rFonts w:ascii="Tahoma" w:hAnsi="Tahoma" w:cs="Tahoma"/>
          <w:sz w:val="20"/>
          <w:szCs w:val="22"/>
          <w:lang w:val="en-AU"/>
        </w:rPr>
        <w:t>Alokasi</w:t>
      </w:r>
      <w:r w:rsidR="00340B6E" w:rsidRPr="00E679CF">
        <w:rPr>
          <w:rFonts w:ascii="Tahoma" w:hAnsi="Tahoma" w:cs="Tahoma"/>
          <w:sz w:val="20"/>
          <w:szCs w:val="22"/>
          <w:lang w:val="en-AU"/>
        </w:rPr>
        <w:t xml:space="preserve"> </w:t>
      </w:r>
      <w:r w:rsidRPr="00E679CF">
        <w:rPr>
          <w:rFonts w:ascii="Tahoma" w:hAnsi="Tahoma" w:cs="Tahoma"/>
          <w:sz w:val="20"/>
          <w:szCs w:val="22"/>
          <w:lang w:val="en-AU"/>
        </w:rPr>
        <w:t>dana</w:t>
      </w:r>
      <w:r w:rsidR="00340B6E" w:rsidRPr="00E679CF">
        <w:rPr>
          <w:rFonts w:ascii="Tahoma" w:hAnsi="Tahoma" w:cs="Tahoma"/>
          <w:sz w:val="20"/>
          <w:szCs w:val="22"/>
          <w:lang w:val="en-AU"/>
        </w:rPr>
        <w:t xml:space="preserve"> </w:t>
      </w:r>
      <w:r w:rsidRPr="00E679CF">
        <w:rPr>
          <w:rFonts w:ascii="Tahoma" w:hAnsi="Tahoma" w:cs="Tahoma"/>
          <w:sz w:val="20"/>
          <w:szCs w:val="22"/>
          <w:lang w:val="en-AU"/>
        </w:rPr>
        <w:t>untuk</w:t>
      </w:r>
      <w:r w:rsidR="00340B6E" w:rsidRPr="00E679CF">
        <w:rPr>
          <w:rFonts w:ascii="Tahoma" w:hAnsi="Tahoma" w:cs="Tahoma"/>
          <w:sz w:val="20"/>
          <w:szCs w:val="22"/>
          <w:lang w:val="en-AU"/>
        </w:rPr>
        <w:t xml:space="preserve"> </w:t>
      </w:r>
      <w:r w:rsidRPr="00E679CF">
        <w:rPr>
          <w:rFonts w:ascii="Tahoma" w:hAnsi="Tahoma" w:cs="Tahoma"/>
          <w:sz w:val="20"/>
          <w:szCs w:val="22"/>
          <w:lang w:val="en-AU"/>
        </w:rPr>
        <w:t>kegiatan</w:t>
      </w:r>
      <w:r w:rsidR="00340B6E" w:rsidRPr="00E679CF">
        <w:rPr>
          <w:rFonts w:ascii="Tahoma" w:hAnsi="Tahoma" w:cs="Tahoma"/>
          <w:sz w:val="20"/>
          <w:szCs w:val="22"/>
          <w:lang w:val="en-AU"/>
        </w:rPr>
        <w:t xml:space="preserve"> </w:t>
      </w:r>
      <w:r w:rsidR="00B25DF2" w:rsidRPr="00E679CF">
        <w:rPr>
          <w:rFonts w:ascii="Tahoma" w:hAnsi="Tahoma" w:cs="Tahoma"/>
          <w:bCs/>
          <w:sz w:val="20"/>
          <w:szCs w:val="22"/>
          <w:lang w:val="id-ID"/>
        </w:rPr>
        <w:t xml:space="preserve">Program </w:t>
      </w:r>
      <w:r w:rsidR="00B25DF2" w:rsidRPr="00E679CF">
        <w:rPr>
          <w:rFonts w:ascii="Tahoma" w:hAnsi="Tahoma" w:cs="Tahoma"/>
          <w:sz w:val="20"/>
          <w:szCs w:val="22"/>
          <w:lang w:val="en-AU"/>
        </w:rPr>
        <w:t>Riset</w:t>
      </w:r>
      <w:r w:rsidR="00340B6E" w:rsidRPr="00E679CF">
        <w:rPr>
          <w:rFonts w:ascii="Tahoma" w:hAnsi="Tahoma" w:cs="Tahoma"/>
          <w:sz w:val="20"/>
          <w:szCs w:val="22"/>
          <w:lang w:val="en-AU"/>
        </w:rPr>
        <w:t xml:space="preserve"> Unggulan ITB</w:t>
      </w:r>
      <w:r w:rsidR="00B25DF2" w:rsidRPr="00E679CF">
        <w:rPr>
          <w:rFonts w:ascii="Tahoma" w:hAnsi="Tahoma" w:cs="Tahoma"/>
          <w:sz w:val="20"/>
          <w:szCs w:val="22"/>
          <w:lang w:val="en-AU"/>
        </w:rPr>
        <w:t>-</w:t>
      </w:r>
      <w:r w:rsidR="00B25DF2" w:rsidRPr="00E679CF">
        <w:rPr>
          <w:rFonts w:ascii="Tahoma" w:hAnsi="Tahoma" w:cs="Tahoma"/>
          <w:sz w:val="20"/>
          <w:szCs w:val="22"/>
          <w:lang w:val="id-ID"/>
        </w:rPr>
        <w:t xml:space="preserve">DIKTI </w:t>
      </w:r>
      <w:r w:rsidRPr="00E679CF">
        <w:rPr>
          <w:rFonts w:ascii="Tahoma" w:hAnsi="Tahoma" w:cs="Tahoma"/>
          <w:sz w:val="20"/>
          <w:szCs w:val="22"/>
          <w:lang w:val="en-AU"/>
        </w:rPr>
        <w:t>kategori</w:t>
      </w:r>
      <w:r w:rsidR="00340B6E" w:rsidRPr="00E679CF">
        <w:rPr>
          <w:rFonts w:ascii="Tahoma" w:hAnsi="Tahoma" w:cs="Tahoma"/>
          <w:sz w:val="20"/>
          <w:szCs w:val="22"/>
          <w:lang w:val="en-AU"/>
        </w:rPr>
        <w:t xml:space="preserve"> </w:t>
      </w:r>
      <w:r w:rsidR="009D303C" w:rsidRPr="00E679CF">
        <w:rPr>
          <w:rFonts w:ascii="Tahoma" w:hAnsi="Tahoma" w:cs="Tahoma"/>
          <w:sz w:val="20"/>
          <w:szCs w:val="22"/>
          <w:lang w:val="en-AU"/>
        </w:rPr>
        <w:t>B</w:t>
      </w:r>
      <w:r w:rsidR="00340B6E" w:rsidRPr="00E679CF">
        <w:rPr>
          <w:rFonts w:ascii="Tahoma" w:hAnsi="Tahoma" w:cs="Tahoma"/>
          <w:sz w:val="20"/>
          <w:szCs w:val="22"/>
          <w:lang w:val="en-AU"/>
        </w:rPr>
        <w:t xml:space="preserve"> </w:t>
      </w:r>
      <w:r w:rsidRPr="00E679CF">
        <w:rPr>
          <w:rFonts w:ascii="Tahoma" w:hAnsi="Tahoma" w:cs="Tahoma"/>
          <w:sz w:val="20"/>
          <w:szCs w:val="22"/>
          <w:lang w:val="en-AU"/>
        </w:rPr>
        <w:t>adalah</w:t>
      </w:r>
      <w:r w:rsidR="00340B6E" w:rsidRPr="00E679CF">
        <w:rPr>
          <w:rFonts w:ascii="Tahoma" w:hAnsi="Tahoma" w:cs="Tahoma"/>
          <w:sz w:val="20"/>
          <w:szCs w:val="22"/>
          <w:lang w:val="en-AU"/>
        </w:rPr>
        <w:t xml:space="preserve"> </w:t>
      </w:r>
      <w:r w:rsidRPr="00E679CF">
        <w:rPr>
          <w:rFonts w:ascii="Tahoma" w:hAnsi="Tahoma" w:cs="Tahoma"/>
          <w:sz w:val="20"/>
          <w:szCs w:val="22"/>
          <w:lang w:val="en-AU"/>
        </w:rPr>
        <w:t>Rp. 300 juta</w:t>
      </w:r>
      <w:r w:rsidR="00340B6E" w:rsidRPr="00E679CF">
        <w:rPr>
          <w:rFonts w:ascii="Tahoma" w:hAnsi="Tahoma" w:cs="Tahoma"/>
          <w:sz w:val="20"/>
          <w:szCs w:val="22"/>
          <w:lang w:val="en-AU"/>
        </w:rPr>
        <w:t xml:space="preserve"> </w:t>
      </w:r>
      <w:r w:rsidRPr="00E679CF">
        <w:rPr>
          <w:rFonts w:ascii="Tahoma" w:hAnsi="Tahoma" w:cs="Tahoma"/>
          <w:sz w:val="20"/>
          <w:szCs w:val="22"/>
          <w:lang w:val="en-AU"/>
        </w:rPr>
        <w:t>dengan</w:t>
      </w:r>
      <w:r w:rsidR="00340B6E" w:rsidRPr="00E679CF">
        <w:rPr>
          <w:rFonts w:ascii="Tahoma" w:hAnsi="Tahoma" w:cs="Tahoma"/>
          <w:sz w:val="20"/>
          <w:szCs w:val="22"/>
          <w:lang w:val="en-AU"/>
        </w:rPr>
        <w:t xml:space="preserve"> </w:t>
      </w:r>
      <w:r w:rsidRPr="00E679CF">
        <w:rPr>
          <w:rFonts w:ascii="Tahoma" w:hAnsi="Tahoma" w:cs="Tahoma"/>
          <w:sz w:val="20"/>
          <w:szCs w:val="22"/>
          <w:lang w:val="en-AU"/>
        </w:rPr>
        <w:t>ketentuan</w:t>
      </w:r>
      <w:r w:rsidR="00340B6E" w:rsidRPr="00E679CF">
        <w:rPr>
          <w:rFonts w:ascii="Tahoma" w:hAnsi="Tahoma" w:cs="Tahoma"/>
          <w:sz w:val="20"/>
          <w:szCs w:val="22"/>
          <w:lang w:val="en-AU"/>
        </w:rPr>
        <w:t xml:space="preserve"> </w:t>
      </w:r>
      <w:r w:rsidRPr="00E679CF">
        <w:rPr>
          <w:rFonts w:ascii="Tahoma" w:hAnsi="Tahoma" w:cs="Tahoma"/>
          <w:sz w:val="20"/>
          <w:szCs w:val="22"/>
          <w:lang w:val="en-AU"/>
        </w:rPr>
        <w:t>sebagai</w:t>
      </w:r>
      <w:r w:rsidR="00340B6E" w:rsidRPr="00E679CF">
        <w:rPr>
          <w:rFonts w:ascii="Tahoma" w:hAnsi="Tahoma" w:cs="Tahoma"/>
          <w:sz w:val="20"/>
          <w:szCs w:val="22"/>
          <w:lang w:val="en-AU"/>
        </w:rPr>
        <w:t xml:space="preserve"> </w:t>
      </w:r>
      <w:r w:rsidRPr="00E679CF">
        <w:rPr>
          <w:rFonts w:ascii="Tahoma" w:hAnsi="Tahoma" w:cs="Tahoma"/>
          <w:sz w:val="20"/>
          <w:szCs w:val="22"/>
          <w:lang w:val="en-AU"/>
        </w:rPr>
        <w:t>berikut :</w:t>
      </w:r>
    </w:p>
    <w:p w:rsidR="004E2CC5" w:rsidRPr="00E679CF" w:rsidRDefault="004E2CC5" w:rsidP="00D0716F">
      <w:pPr>
        <w:jc w:val="both"/>
        <w:rPr>
          <w:rFonts w:ascii="Tahoma" w:hAnsi="Tahoma" w:cs="Tahoma"/>
          <w:sz w:val="20"/>
          <w:szCs w:val="22"/>
          <w:lang w:val="en-AU"/>
        </w:rPr>
      </w:pPr>
    </w:p>
    <w:p w:rsidR="004E2CC5" w:rsidRPr="00E679CF" w:rsidRDefault="004E2CC5" w:rsidP="004E2CC5">
      <w:pPr>
        <w:numPr>
          <w:ilvl w:val="1"/>
          <w:numId w:val="18"/>
        </w:numPr>
        <w:tabs>
          <w:tab w:val="clear" w:pos="1440"/>
        </w:tabs>
        <w:ind w:left="426" w:hanging="426"/>
        <w:rPr>
          <w:rFonts w:ascii="Tahoma" w:hAnsi="Tahoma" w:cs="Tahoma"/>
          <w:sz w:val="20"/>
          <w:szCs w:val="22"/>
          <w:lang w:val="en-AU"/>
        </w:rPr>
      </w:pPr>
      <w:r w:rsidRPr="00E679CF">
        <w:rPr>
          <w:rFonts w:ascii="Tahoma" w:hAnsi="Tahoma" w:cs="Tahoma"/>
          <w:sz w:val="20"/>
          <w:szCs w:val="22"/>
        </w:rPr>
        <w:t>Proposal diusul</w:t>
      </w:r>
      <w:r w:rsidR="0078734A" w:rsidRPr="00E679CF">
        <w:rPr>
          <w:rFonts w:ascii="Tahoma" w:hAnsi="Tahoma" w:cs="Tahoma"/>
          <w:sz w:val="20"/>
          <w:szCs w:val="22"/>
        </w:rPr>
        <w:t>kan</w:t>
      </w:r>
      <w:r w:rsidR="00613F4D" w:rsidRPr="00E679CF">
        <w:rPr>
          <w:rFonts w:ascii="Tahoma" w:hAnsi="Tahoma" w:cs="Tahoma"/>
          <w:sz w:val="20"/>
          <w:szCs w:val="22"/>
        </w:rPr>
        <w:t xml:space="preserve"> </w:t>
      </w:r>
      <w:r w:rsidR="0078734A" w:rsidRPr="00E679CF">
        <w:rPr>
          <w:rFonts w:ascii="Tahoma" w:hAnsi="Tahoma" w:cs="Tahoma"/>
          <w:sz w:val="20"/>
          <w:szCs w:val="22"/>
        </w:rPr>
        <w:t>oleh Tim Dosen</w:t>
      </w:r>
      <w:r w:rsidR="00613F4D" w:rsidRPr="00E679CF">
        <w:rPr>
          <w:rFonts w:ascii="Tahoma" w:hAnsi="Tahoma" w:cs="Tahoma"/>
          <w:sz w:val="20"/>
          <w:szCs w:val="22"/>
        </w:rPr>
        <w:t xml:space="preserve"> </w:t>
      </w:r>
      <w:r w:rsidR="0078734A" w:rsidRPr="00E679CF">
        <w:rPr>
          <w:rFonts w:ascii="Tahoma" w:hAnsi="Tahoma" w:cs="Tahoma"/>
          <w:sz w:val="20"/>
          <w:szCs w:val="22"/>
        </w:rPr>
        <w:t>dan</w:t>
      </w:r>
      <w:r w:rsidR="00613F4D" w:rsidRPr="00E679CF">
        <w:rPr>
          <w:rFonts w:ascii="Tahoma" w:hAnsi="Tahoma" w:cs="Tahoma"/>
          <w:sz w:val="20"/>
          <w:szCs w:val="22"/>
        </w:rPr>
        <w:t xml:space="preserve"> </w:t>
      </w:r>
      <w:r w:rsidR="0078734A" w:rsidRPr="00E679CF">
        <w:rPr>
          <w:rFonts w:ascii="Tahoma" w:hAnsi="Tahoma" w:cs="Tahoma"/>
          <w:sz w:val="20"/>
          <w:szCs w:val="22"/>
        </w:rPr>
        <w:t>melibatkan minimal 2 orang dosen ITB</w:t>
      </w:r>
      <w:r w:rsidR="00613F4D" w:rsidRPr="00E679CF">
        <w:rPr>
          <w:rFonts w:ascii="Tahoma" w:hAnsi="Tahoma" w:cs="Tahoma"/>
          <w:sz w:val="20"/>
          <w:szCs w:val="22"/>
        </w:rPr>
        <w:t xml:space="preserve"> </w:t>
      </w:r>
      <w:r w:rsidR="00B175B6" w:rsidRPr="00E679CF">
        <w:rPr>
          <w:rFonts w:ascii="Tahoma" w:hAnsi="Tahoma" w:cs="Tahoma"/>
          <w:sz w:val="20"/>
          <w:szCs w:val="22"/>
        </w:rPr>
        <w:t>sebagai</w:t>
      </w:r>
      <w:r w:rsidR="00613F4D" w:rsidRPr="00E679CF">
        <w:rPr>
          <w:rFonts w:ascii="Tahoma" w:hAnsi="Tahoma" w:cs="Tahoma"/>
          <w:sz w:val="20"/>
          <w:szCs w:val="22"/>
        </w:rPr>
        <w:t xml:space="preserve"> </w:t>
      </w:r>
      <w:r w:rsidR="00B175B6" w:rsidRPr="00E679CF">
        <w:rPr>
          <w:rFonts w:ascii="Tahoma" w:hAnsi="Tahoma" w:cs="Tahoma"/>
          <w:sz w:val="20"/>
          <w:szCs w:val="22"/>
        </w:rPr>
        <w:t>anggota Tim</w:t>
      </w:r>
      <w:r w:rsidR="0078734A" w:rsidRPr="00E679CF">
        <w:rPr>
          <w:rFonts w:ascii="Tahoma" w:hAnsi="Tahoma" w:cs="Tahoma"/>
          <w:sz w:val="20"/>
          <w:szCs w:val="22"/>
        </w:rPr>
        <w:t>.</w:t>
      </w:r>
    </w:p>
    <w:p w:rsidR="004E2CC5" w:rsidRPr="00E679CF" w:rsidRDefault="004E2CC5" w:rsidP="004E2CC5">
      <w:pPr>
        <w:numPr>
          <w:ilvl w:val="1"/>
          <w:numId w:val="18"/>
        </w:numPr>
        <w:tabs>
          <w:tab w:val="clear" w:pos="1440"/>
        </w:tabs>
        <w:ind w:left="426" w:hanging="426"/>
        <w:rPr>
          <w:rFonts w:ascii="Tahoma" w:hAnsi="Tahoma" w:cs="Tahoma"/>
          <w:sz w:val="20"/>
          <w:szCs w:val="22"/>
          <w:lang w:val="en-AU"/>
        </w:rPr>
      </w:pPr>
      <w:r w:rsidRPr="00E679CF">
        <w:rPr>
          <w:rFonts w:ascii="Tahoma" w:hAnsi="Tahoma" w:cs="Tahoma"/>
          <w:sz w:val="20"/>
          <w:szCs w:val="22"/>
        </w:rPr>
        <w:t>Kegiatan</w:t>
      </w:r>
      <w:r w:rsidR="00613F4D" w:rsidRPr="00E679CF">
        <w:rPr>
          <w:rFonts w:ascii="Tahoma" w:hAnsi="Tahoma" w:cs="Tahoma"/>
          <w:sz w:val="20"/>
          <w:szCs w:val="22"/>
        </w:rPr>
        <w:t xml:space="preserve"> </w:t>
      </w:r>
      <w:r w:rsidRPr="00E679CF">
        <w:rPr>
          <w:rFonts w:ascii="Tahoma" w:hAnsi="Tahoma" w:cs="Tahoma"/>
          <w:sz w:val="20"/>
          <w:szCs w:val="22"/>
        </w:rPr>
        <w:t>penelitian</w:t>
      </w:r>
      <w:r w:rsidR="00613F4D" w:rsidRPr="00E679CF">
        <w:rPr>
          <w:rFonts w:ascii="Tahoma" w:hAnsi="Tahoma" w:cs="Tahoma"/>
          <w:sz w:val="20"/>
          <w:szCs w:val="22"/>
        </w:rPr>
        <w:t xml:space="preserve"> </w:t>
      </w:r>
      <w:r w:rsidRPr="00E679CF">
        <w:rPr>
          <w:rFonts w:ascii="Tahoma" w:hAnsi="Tahoma" w:cs="Tahoma"/>
          <w:sz w:val="20"/>
          <w:szCs w:val="22"/>
        </w:rPr>
        <w:t>melibatkan</w:t>
      </w:r>
      <w:r w:rsidR="00613F4D" w:rsidRPr="00E679CF">
        <w:rPr>
          <w:rFonts w:ascii="Tahoma" w:hAnsi="Tahoma" w:cs="Tahoma"/>
          <w:sz w:val="20"/>
          <w:szCs w:val="22"/>
        </w:rPr>
        <w:t xml:space="preserve"> </w:t>
      </w:r>
      <w:r w:rsidRPr="00E679CF">
        <w:rPr>
          <w:rFonts w:ascii="Tahoma" w:hAnsi="Tahoma" w:cs="Tahoma"/>
          <w:sz w:val="20"/>
          <w:szCs w:val="22"/>
        </w:rPr>
        <w:t>mahasiswa s2 dan s3</w:t>
      </w:r>
    </w:p>
    <w:p w:rsidR="00E17EA2" w:rsidRPr="00E679CF" w:rsidRDefault="004E2CC5" w:rsidP="004E2CC5">
      <w:pPr>
        <w:numPr>
          <w:ilvl w:val="1"/>
          <w:numId w:val="18"/>
        </w:numPr>
        <w:tabs>
          <w:tab w:val="clear" w:pos="1440"/>
        </w:tabs>
        <w:ind w:left="426" w:hanging="426"/>
        <w:rPr>
          <w:rFonts w:ascii="Tahoma" w:hAnsi="Tahoma" w:cs="Tahoma"/>
          <w:sz w:val="20"/>
          <w:szCs w:val="22"/>
          <w:lang w:val="en-AU"/>
        </w:rPr>
      </w:pPr>
      <w:r w:rsidRPr="00E679CF">
        <w:rPr>
          <w:rFonts w:ascii="Tahoma" w:hAnsi="Tahoma" w:cs="Tahoma"/>
          <w:sz w:val="20"/>
          <w:szCs w:val="22"/>
        </w:rPr>
        <w:t>Peneliti</w:t>
      </w:r>
      <w:r w:rsidR="00613F4D" w:rsidRPr="00E679CF">
        <w:rPr>
          <w:rFonts w:ascii="Tahoma" w:hAnsi="Tahoma" w:cs="Tahoma"/>
          <w:sz w:val="20"/>
          <w:szCs w:val="22"/>
        </w:rPr>
        <w:t xml:space="preserve"> </w:t>
      </w:r>
      <w:r w:rsidRPr="00E679CF">
        <w:rPr>
          <w:rFonts w:ascii="Tahoma" w:hAnsi="Tahoma" w:cs="Tahoma"/>
          <w:sz w:val="20"/>
          <w:szCs w:val="22"/>
        </w:rPr>
        <w:t>utama</w:t>
      </w:r>
      <w:r w:rsidR="00613F4D" w:rsidRPr="00E679CF">
        <w:rPr>
          <w:rFonts w:ascii="Tahoma" w:hAnsi="Tahoma" w:cs="Tahoma"/>
          <w:sz w:val="20"/>
          <w:szCs w:val="22"/>
        </w:rPr>
        <w:t xml:space="preserve"> </w:t>
      </w:r>
      <w:r w:rsidR="00E17EA2" w:rsidRPr="00E679CF">
        <w:rPr>
          <w:rFonts w:ascii="Tahoma" w:hAnsi="Tahoma" w:cs="Tahoma"/>
          <w:sz w:val="20"/>
          <w:szCs w:val="22"/>
        </w:rPr>
        <w:t xml:space="preserve">minimal </w:t>
      </w:r>
      <w:r w:rsidRPr="00E679CF">
        <w:rPr>
          <w:rFonts w:ascii="Tahoma" w:hAnsi="Tahoma" w:cs="Tahoma"/>
          <w:sz w:val="20"/>
          <w:szCs w:val="22"/>
        </w:rPr>
        <w:t>merupakan</w:t>
      </w:r>
      <w:r w:rsidR="00613F4D" w:rsidRPr="00E679CF">
        <w:rPr>
          <w:rFonts w:ascii="Tahoma" w:hAnsi="Tahoma" w:cs="Tahoma"/>
          <w:sz w:val="20"/>
          <w:szCs w:val="22"/>
        </w:rPr>
        <w:t xml:space="preserve"> </w:t>
      </w:r>
      <w:r w:rsidR="00E17EA2" w:rsidRPr="00E679CF">
        <w:rPr>
          <w:rFonts w:ascii="Tahoma" w:hAnsi="Tahoma" w:cs="Tahoma"/>
          <w:sz w:val="20"/>
          <w:szCs w:val="22"/>
        </w:rPr>
        <w:t>co-promotor</w:t>
      </w:r>
      <w:r w:rsidR="00613F4D" w:rsidRPr="00E679CF">
        <w:rPr>
          <w:rFonts w:ascii="Tahoma" w:hAnsi="Tahoma" w:cs="Tahoma"/>
          <w:sz w:val="20"/>
          <w:szCs w:val="22"/>
        </w:rPr>
        <w:t xml:space="preserve"> </w:t>
      </w:r>
      <w:r w:rsidR="00E17EA2" w:rsidRPr="00E679CF">
        <w:rPr>
          <w:rFonts w:ascii="Tahoma" w:hAnsi="Tahoma" w:cs="Tahoma"/>
          <w:sz w:val="20"/>
          <w:szCs w:val="22"/>
        </w:rPr>
        <w:t>mahasiswa s3</w:t>
      </w:r>
    </w:p>
    <w:p w:rsidR="00E17EA2" w:rsidRPr="00E679CF" w:rsidRDefault="004E2CC5" w:rsidP="004E2CC5">
      <w:pPr>
        <w:numPr>
          <w:ilvl w:val="1"/>
          <w:numId w:val="18"/>
        </w:numPr>
        <w:tabs>
          <w:tab w:val="clear" w:pos="1440"/>
        </w:tabs>
        <w:ind w:left="426" w:hanging="426"/>
        <w:jc w:val="both"/>
        <w:rPr>
          <w:rFonts w:ascii="Tahoma" w:hAnsi="Tahoma" w:cs="Tahoma"/>
          <w:sz w:val="20"/>
          <w:szCs w:val="22"/>
          <w:lang w:val="en-AU"/>
        </w:rPr>
      </w:pPr>
      <w:r w:rsidRPr="00E679CF">
        <w:rPr>
          <w:rFonts w:ascii="Tahoma" w:hAnsi="Tahoma" w:cs="Tahoma"/>
          <w:sz w:val="20"/>
          <w:szCs w:val="22"/>
        </w:rPr>
        <w:t>Pengusul</w:t>
      </w:r>
      <w:r w:rsidR="00613F4D" w:rsidRPr="00E679CF">
        <w:rPr>
          <w:rFonts w:ascii="Tahoma" w:hAnsi="Tahoma" w:cs="Tahoma"/>
          <w:sz w:val="20"/>
          <w:szCs w:val="22"/>
        </w:rPr>
        <w:t xml:space="preserve"> </w:t>
      </w:r>
      <w:r w:rsidRPr="00E679CF">
        <w:rPr>
          <w:rFonts w:ascii="Tahoma" w:hAnsi="Tahoma" w:cs="Tahoma"/>
          <w:sz w:val="20"/>
          <w:szCs w:val="22"/>
        </w:rPr>
        <w:t>m</w:t>
      </w:r>
      <w:r w:rsidR="00BE4F0D" w:rsidRPr="00E679CF">
        <w:rPr>
          <w:rFonts w:ascii="Tahoma" w:hAnsi="Tahoma" w:cs="Tahoma"/>
          <w:sz w:val="20"/>
          <w:szCs w:val="22"/>
        </w:rPr>
        <w:t>emiliki</w:t>
      </w:r>
      <w:r w:rsidR="00613F4D" w:rsidRPr="00E679CF">
        <w:rPr>
          <w:rFonts w:ascii="Tahoma" w:hAnsi="Tahoma" w:cs="Tahoma"/>
          <w:sz w:val="20"/>
          <w:szCs w:val="22"/>
        </w:rPr>
        <w:t xml:space="preserve"> </w:t>
      </w:r>
      <w:r w:rsidR="00BE4F0D" w:rsidRPr="00E679CF">
        <w:rPr>
          <w:rFonts w:ascii="Tahoma" w:hAnsi="Tahoma" w:cs="Tahoma"/>
          <w:sz w:val="20"/>
          <w:szCs w:val="22"/>
        </w:rPr>
        <w:t>publikasi di jurnal</w:t>
      </w:r>
      <w:r w:rsidR="00613F4D" w:rsidRPr="00E679CF">
        <w:rPr>
          <w:rFonts w:ascii="Tahoma" w:hAnsi="Tahoma" w:cs="Tahoma"/>
          <w:sz w:val="20"/>
          <w:szCs w:val="22"/>
        </w:rPr>
        <w:t xml:space="preserve"> </w:t>
      </w:r>
      <w:r w:rsidR="00BE4F0D" w:rsidRPr="00E679CF">
        <w:rPr>
          <w:rFonts w:ascii="Tahoma" w:hAnsi="Tahoma" w:cs="Tahoma"/>
          <w:sz w:val="20"/>
          <w:szCs w:val="22"/>
        </w:rPr>
        <w:t>dan</w:t>
      </w:r>
      <w:r w:rsidR="00613F4D" w:rsidRPr="00E679CF">
        <w:rPr>
          <w:rFonts w:ascii="Tahoma" w:hAnsi="Tahoma" w:cs="Tahoma"/>
          <w:sz w:val="20"/>
          <w:szCs w:val="22"/>
        </w:rPr>
        <w:t xml:space="preserve"> </w:t>
      </w:r>
      <w:r w:rsidR="00BE4F0D" w:rsidRPr="00E679CF">
        <w:rPr>
          <w:rFonts w:ascii="Tahoma" w:hAnsi="Tahoma" w:cs="Tahoma"/>
          <w:sz w:val="20"/>
          <w:szCs w:val="22"/>
        </w:rPr>
        <w:t>konferensi</w:t>
      </w:r>
      <w:r w:rsidR="00613F4D" w:rsidRPr="00E679CF">
        <w:rPr>
          <w:rFonts w:ascii="Tahoma" w:hAnsi="Tahoma" w:cs="Tahoma"/>
          <w:sz w:val="20"/>
          <w:szCs w:val="22"/>
        </w:rPr>
        <w:t xml:space="preserve"> </w:t>
      </w:r>
      <w:r w:rsidR="00BE4F0D" w:rsidRPr="00E679CF">
        <w:rPr>
          <w:rFonts w:ascii="Tahoma" w:hAnsi="Tahoma" w:cs="Tahoma"/>
          <w:sz w:val="20"/>
          <w:szCs w:val="22"/>
        </w:rPr>
        <w:t>internasional yang terindeks</w:t>
      </w:r>
      <w:r w:rsidR="00613F4D" w:rsidRPr="00E679CF">
        <w:rPr>
          <w:rFonts w:ascii="Tahoma" w:hAnsi="Tahoma" w:cs="Tahoma"/>
          <w:sz w:val="20"/>
          <w:szCs w:val="22"/>
        </w:rPr>
        <w:t xml:space="preserve"> </w:t>
      </w:r>
      <w:r w:rsidR="00BE4F0D" w:rsidRPr="00E679CF">
        <w:rPr>
          <w:rFonts w:ascii="Tahoma" w:hAnsi="Tahoma" w:cs="Tahoma"/>
          <w:sz w:val="20"/>
          <w:szCs w:val="22"/>
        </w:rPr>
        <w:t>scopus, sedikitnya 10 publikasi</w:t>
      </w:r>
      <w:r w:rsidR="00613F4D" w:rsidRPr="00E679CF">
        <w:rPr>
          <w:rFonts w:ascii="Tahoma" w:hAnsi="Tahoma" w:cs="Tahoma"/>
          <w:sz w:val="20"/>
          <w:szCs w:val="22"/>
        </w:rPr>
        <w:t xml:space="preserve"> </w:t>
      </w:r>
      <w:r w:rsidR="00BE4F0D" w:rsidRPr="00E679CF">
        <w:rPr>
          <w:rFonts w:ascii="Tahoma" w:hAnsi="Tahoma" w:cs="Tahoma"/>
          <w:sz w:val="20"/>
          <w:szCs w:val="22"/>
        </w:rPr>
        <w:t>sejak</w:t>
      </w:r>
      <w:r w:rsidR="00613F4D" w:rsidRPr="00E679CF">
        <w:rPr>
          <w:rFonts w:ascii="Tahoma" w:hAnsi="Tahoma" w:cs="Tahoma"/>
          <w:sz w:val="20"/>
          <w:szCs w:val="22"/>
        </w:rPr>
        <w:t xml:space="preserve"> </w:t>
      </w:r>
      <w:r w:rsidR="00BE4F0D" w:rsidRPr="00E679CF">
        <w:rPr>
          <w:rFonts w:ascii="Tahoma" w:hAnsi="Tahoma" w:cs="Tahoma"/>
          <w:sz w:val="20"/>
          <w:szCs w:val="22"/>
        </w:rPr>
        <w:t>tahun 2011.</w:t>
      </w:r>
    </w:p>
    <w:p w:rsidR="000418EC" w:rsidRPr="00E679CF" w:rsidRDefault="00E17EA2" w:rsidP="004E2CC5">
      <w:pPr>
        <w:numPr>
          <w:ilvl w:val="1"/>
          <w:numId w:val="18"/>
        </w:numPr>
        <w:tabs>
          <w:tab w:val="clear" w:pos="1440"/>
        </w:tabs>
        <w:ind w:left="426" w:hanging="426"/>
        <w:jc w:val="both"/>
        <w:rPr>
          <w:rFonts w:ascii="Tahoma" w:hAnsi="Tahoma" w:cs="Tahoma"/>
          <w:sz w:val="20"/>
          <w:szCs w:val="22"/>
          <w:lang w:val="en-AU"/>
        </w:rPr>
      </w:pPr>
      <w:r w:rsidRPr="00E679CF">
        <w:rPr>
          <w:rFonts w:ascii="Tahoma" w:hAnsi="Tahoma" w:cs="Tahoma"/>
          <w:sz w:val="20"/>
          <w:szCs w:val="22"/>
        </w:rPr>
        <w:t>Tim pengusul</w:t>
      </w:r>
      <w:r w:rsidR="00613F4D" w:rsidRPr="00E679CF">
        <w:rPr>
          <w:rFonts w:ascii="Tahoma" w:hAnsi="Tahoma" w:cs="Tahoma"/>
          <w:sz w:val="20"/>
          <w:szCs w:val="22"/>
        </w:rPr>
        <w:t xml:space="preserve"> </w:t>
      </w:r>
      <w:r w:rsidRPr="00E679CF">
        <w:rPr>
          <w:rFonts w:ascii="Tahoma" w:hAnsi="Tahoma" w:cs="Tahoma"/>
          <w:sz w:val="20"/>
          <w:szCs w:val="22"/>
        </w:rPr>
        <w:t>memiliki</w:t>
      </w:r>
      <w:r w:rsidR="00613F4D" w:rsidRPr="00E679CF">
        <w:rPr>
          <w:rFonts w:ascii="Tahoma" w:hAnsi="Tahoma" w:cs="Tahoma"/>
          <w:sz w:val="20"/>
          <w:szCs w:val="22"/>
        </w:rPr>
        <w:t xml:space="preserve"> </w:t>
      </w:r>
      <w:r w:rsidRPr="00E679CF">
        <w:rPr>
          <w:rFonts w:ascii="Tahoma" w:hAnsi="Tahoma" w:cs="Tahoma"/>
          <w:sz w:val="20"/>
          <w:szCs w:val="22"/>
        </w:rPr>
        <w:t>jaringan</w:t>
      </w:r>
      <w:r w:rsidR="00613F4D" w:rsidRPr="00E679CF">
        <w:rPr>
          <w:rFonts w:ascii="Tahoma" w:hAnsi="Tahoma" w:cs="Tahoma"/>
          <w:sz w:val="20"/>
          <w:szCs w:val="22"/>
        </w:rPr>
        <w:t xml:space="preserve"> </w:t>
      </w:r>
      <w:r w:rsidRPr="00E679CF">
        <w:rPr>
          <w:rFonts w:ascii="Tahoma" w:hAnsi="Tahoma" w:cs="Tahoma"/>
          <w:sz w:val="20"/>
          <w:szCs w:val="22"/>
        </w:rPr>
        <w:t>mitra</w:t>
      </w:r>
      <w:r w:rsidR="00613F4D" w:rsidRPr="00E679CF">
        <w:rPr>
          <w:rFonts w:ascii="Tahoma" w:hAnsi="Tahoma" w:cs="Tahoma"/>
          <w:sz w:val="20"/>
          <w:szCs w:val="22"/>
        </w:rPr>
        <w:t xml:space="preserve"> </w:t>
      </w:r>
      <w:r w:rsidRPr="00E679CF">
        <w:rPr>
          <w:rFonts w:ascii="Tahoma" w:hAnsi="Tahoma" w:cs="Tahoma"/>
          <w:sz w:val="20"/>
          <w:szCs w:val="22"/>
        </w:rPr>
        <w:t xml:space="preserve">penelitian di </w:t>
      </w:r>
      <w:r w:rsidR="00BE4F0D" w:rsidRPr="00E679CF">
        <w:rPr>
          <w:rFonts w:ascii="Tahoma" w:hAnsi="Tahoma" w:cs="Tahoma"/>
          <w:sz w:val="20"/>
          <w:szCs w:val="22"/>
        </w:rPr>
        <w:t>dalam</w:t>
      </w:r>
      <w:r w:rsidR="00613F4D" w:rsidRPr="00E679CF">
        <w:rPr>
          <w:rFonts w:ascii="Tahoma" w:hAnsi="Tahoma" w:cs="Tahoma"/>
          <w:sz w:val="20"/>
          <w:szCs w:val="22"/>
        </w:rPr>
        <w:t xml:space="preserve"> </w:t>
      </w:r>
      <w:r w:rsidR="00BE4F0D" w:rsidRPr="00E679CF">
        <w:rPr>
          <w:rFonts w:ascii="Tahoma" w:hAnsi="Tahoma" w:cs="Tahoma"/>
          <w:sz w:val="20"/>
          <w:szCs w:val="22"/>
        </w:rPr>
        <w:t>dan</w:t>
      </w:r>
      <w:r w:rsidR="00613F4D" w:rsidRPr="00E679CF">
        <w:rPr>
          <w:rFonts w:ascii="Tahoma" w:hAnsi="Tahoma" w:cs="Tahoma"/>
          <w:sz w:val="20"/>
          <w:szCs w:val="22"/>
        </w:rPr>
        <w:t xml:space="preserve"> </w:t>
      </w:r>
      <w:r w:rsidR="00BE4F0D" w:rsidRPr="00E679CF">
        <w:rPr>
          <w:rFonts w:ascii="Tahoma" w:hAnsi="Tahoma" w:cs="Tahoma"/>
          <w:sz w:val="20"/>
          <w:szCs w:val="22"/>
        </w:rPr>
        <w:t>luar</w:t>
      </w:r>
      <w:r w:rsidR="00613F4D" w:rsidRPr="00E679CF">
        <w:rPr>
          <w:rFonts w:ascii="Tahoma" w:hAnsi="Tahoma" w:cs="Tahoma"/>
          <w:sz w:val="20"/>
          <w:szCs w:val="22"/>
        </w:rPr>
        <w:t xml:space="preserve"> </w:t>
      </w:r>
      <w:r w:rsidR="00BE4F0D" w:rsidRPr="00E679CF">
        <w:rPr>
          <w:rFonts w:ascii="Tahoma" w:hAnsi="Tahoma" w:cs="Tahoma"/>
          <w:sz w:val="20"/>
          <w:szCs w:val="22"/>
        </w:rPr>
        <w:t>negeri</w:t>
      </w:r>
    </w:p>
    <w:p w:rsidR="00A131CF" w:rsidRPr="00E679CF" w:rsidRDefault="00A131CF" w:rsidP="00614B75">
      <w:pPr>
        <w:pStyle w:val="ListParagraph"/>
        <w:numPr>
          <w:ilvl w:val="1"/>
          <w:numId w:val="18"/>
        </w:numPr>
        <w:tabs>
          <w:tab w:val="clear" w:pos="1440"/>
        </w:tabs>
        <w:ind w:left="450" w:hanging="450"/>
        <w:jc w:val="both"/>
        <w:rPr>
          <w:rFonts w:ascii="Tahoma" w:hAnsi="Tahoma" w:cs="Tahoma"/>
          <w:sz w:val="20"/>
          <w:szCs w:val="22"/>
          <w:lang w:val="en-AU"/>
        </w:rPr>
      </w:pPr>
      <w:r w:rsidRPr="00E679CF">
        <w:rPr>
          <w:rFonts w:ascii="Tahoma" w:hAnsi="Tahoma" w:cs="Tahoma"/>
          <w:sz w:val="20"/>
          <w:szCs w:val="22"/>
        </w:rPr>
        <w:t>Kegiatan</w:t>
      </w:r>
      <w:r w:rsidR="00613F4D" w:rsidRPr="00E679CF">
        <w:rPr>
          <w:rFonts w:ascii="Tahoma" w:hAnsi="Tahoma" w:cs="Tahoma"/>
          <w:sz w:val="20"/>
          <w:szCs w:val="22"/>
        </w:rPr>
        <w:t xml:space="preserve"> </w:t>
      </w:r>
      <w:r w:rsidRPr="00E679CF">
        <w:rPr>
          <w:rFonts w:ascii="Tahoma" w:hAnsi="Tahoma" w:cs="Tahoma"/>
          <w:sz w:val="20"/>
          <w:szCs w:val="22"/>
        </w:rPr>
        <w:t>penelitian</w:t>
      </w:r>
      <w:r w:rsidR="00613F4D" w:rsidRPr="00E679CF">
        <w:rPr>
          <w:rFonts w:ascii="Tahoma" w:hAnsi="Tahoma" w:cs="Tahoma"/>
          <w:sz w:val="20"/>
          <w:szCs w:val="22"/>
        </w:rPr>
        <w:t xml:space="preserve"> </w:t>
      </w:r>
      <w:r w:rsidRPr="00E679CF">
        <w:rPr>
          <w:rFonts w:ascii="Tahoma" w:hAnsi="Tahoma" w:cs="Tahoma"/>
          <w:sz w:val="20"/>
          <w:szCs w:val="22"/>
        </w:rPr>
        <w:t>harus</w:t>
      </w:r>
      <w:r w:rsidR="00613F4D" w:rsidRPr="00E679CF">
        <w:rPr>
          <w:rFonts w:ascii="Tahoma" w:hAnsi="Tahoma" w:cs="Tahoma"/>
          <w:sz w:val="20"/>
          <w:szCs w:val="22"/>
        </w:rPr>
        <w:t xml:space="preserve"> </w:t>
      </w:r>
      <w:r w:rsidRPr="00E679CF">
        <w:rPr>
          <w:rFonts w:ascii="Tahoma" w:hAnsi="Tahoma" w:cs="Tahoma"/>
          <w:sz w:val="20"/>
          <w:szCs w:val="22"/>
        </w:rPr>
        <w:t>menghasilkan</w:t>
      </w:r>
      <w:r w:rsidR="00613F4D" w:rsidRPr="00E679CF">
        <w:rPr>
          <w:rFonts w:ascii="Tahoma" w:hAnsi="Tahoma" w:cs="Tahoma"/>
          <w:sz w:val="20"/>
          <w:szCs w:val="22"/>
        </w:rPr>
        <w:t xml:space="preserve"> </w:t>
      </w:r>
      <w:r w:rsidR="00110954" w:rsidRPr="00E679CF">
        <w:rPr>
          <w:rFonts w:ascii="Tahoma" w:hAnsi="Tahoma" w:cs="Tahoma"/>
          <w:sz w:val="20"/>
          <w:szCs w:val="22"/>
        </w:rPr>
        <w:t>6</w:t>
      </w:r>
      <w:r w:rsidR="00613F4D" w:rsidRPr="00E679CF">
        <w:rPr>
          <w:rFonts w:ascii="Tahoma" w:hAnsi="Tahoma" w:cs="Tahoma"/>
          <w:sz w:val="20"/>
          <w:szCs w:val="22"/>
        </w:rPr>
        <w:t xml:space="preserve"> </w:t>
      </w:r>
      <w:r w:rsidRPr="00E679CF">
        <w:rPr>
          <w:rFonts w:ascii="Tahoma" w:hAnsi="Tahoma" w:cs="Tahoma"/>
          <w:sz w:val="20"/>
          <w:szCs w:val="22"/>
        </w:rPr>
        <w:t>jurnal</w:t>
      </w:r>
      <w:r w:rsidR="00613F4D" w:rsidRPr="00E679CF">
        <w:rPr>
          <w:rFonts w:ascii="Tahoma" w:hAnsi="Tahoma" w:cs="Tahoma"/>
          <w:sz w:val="20"/>
          <w:szCs w:val="22"/>
        </w:rPr>
        <w:t xml:space="preserve"> </w:t>
      </w:r>
      <w:r w:rsidRPr="00E679CF">
        <w:rPr>
          <w:rFonts w:ascii="Tahoma" w:hAnsi="Tahoma" w:cs="Tahoma"/>
          <w:sz w:val="20"/>
          <w:szCs w:val="22"/>
        </w:rPr>
        <w:t>internasional</w:t>
      </w:r>
      <w:r w:rsidR="00613F4D" w:rsidRPr="00E679CF">
        <w:rPr>
          <w:rFonts w:ascii="Tahoma" w:hAnsi="Tahoma" w:cs="Tahoma"/>
          <w:sz w:val="20"/>
          <w:szCs w:val="22"/>
        </w:rPr>
        <w:t xml:space="preserve"> </w:t>
      </w:r>
      <w:r w:rsidRPr="00E679CF">
        <w:rPr>
          <w:rFonts w:ascii="Tahoma" w:hAnsi="Tahoma" w:cs="Tahoma"/>
          <w:sz w:val="20"/>
          <w:szCs w:val="22"/>
        </w:rPr>
        <w:t xml:space="preserve">atau minimum </w:t>
      </w:r>
      <w:r w:rsidR="00110954" w:rsidRPr="00E679CF">
        <w:rPr>
          <w:rFonts w:ascii="Tahoma" w:hAnsi="Tahoma" w:cs="Tahoma"/>
          <w:sz w:val="20"/>
          <w:szCs w:val="22"/>
        </w:rPr>
        <w:t xml:space="preserve">3 </w:t>
      </w:r>
      <w:r w:rsidRPr="00E679CF">
        <w:rPr>
          <w:rFonts w:ascii="Tahoma" w:hAnsi="Tahoma" w:cs="Tahoma"/>
          <w:sz w:val="20"/>
          <w:szCs w:val="22"/>
        </w:rPr>
        <w:t>jurnal</w:t>
      </w:r>
      <w:r w:rsidR="00613F4D" w:rsidRPr="00E679CF">
        <w:rPr>
          <w:rFonts w:ascii="Tahoma" w:hAnsi="Tahoma" w:cs="Tahoma"/>
          <w:sz w:val="20"/>
          <w:szCs w:val="22"/>
        </w:rPr>
        <w:t xml:space="preserve"> </w:t>
      </w:r>
      <w:r w:rsidR="0024128A" w:rsidRPr="00E679CF">
        <w:rPr>
          <w:rFonts w:ascii="Tahoma" w:hAnsi="Tahoma" w:cs="Tahoma"/>
          <w:sz w:val="20"/>
          <w:szCs w:val="22"/>
        </w:rPr>
        <w:t>internasional</w:t>
      </w:r>
      <w:r w:rsidRPr="00E679CF">
        <w:rPr>
          <w:rFonts w:ascii="Tahoma" w:hAnsi="Tahoma" w:cs="Tahoma"/>
          <w:sz w:val="20"/>
          <w:szCs w:val="22"/>
        </w:rPr>
        <w:t xml:space="preserve">+ </w:t>
      </w:r>
      <w:r w:rsidR="00122EDD" w:rsidRPr="00E679CF">
        <w:rPr>
          <w:rFonts w:ascii="Tahoma" w:hAnsi="Tahoma" w:cs="Tahoma"/>
          <w:sz w:val="20"/>
          <w:szCs w:val="22"/>
        </w:rPr>
        <w:t>6</w:t>
      </w:r>
      <w:r w:rsidRPr="00E679CF">
        <w:rPr>
          <w:rFonts w:ascii="Tahoma" w:hAnsi="Tahoma" w:cs="Tahoma"/>
          <w:sz w:val="20"/>
          <w:szCs w:val="22"/>
        </w:rPr>
        <w:t xml:space="preserve"> paper dalam proceeding internasional</w:t>
      </w:r>
      <w:r w:rsidR="00613F4D" w:rsidRPr="00E679CF">
        <w:rPr>
          <w:rFonts w:ascii="Tahoma" w:hAnsi="Tahoma" w:cs="Tahoma"/>
          <w:sz w:val="20"/>
          <w:szCs w:val="22"/>
        </w:rPr>
        <w:t xml:space="preserve"> </w:t>
      </w:r>
      <w:r w:rsidRPr="00E679CF">
        <w:rPr>
          <w:rFonts w:ascii="Tahoma" w:hAnsi="Tahoma" w:cs="Tahoma"/>
          <w:sz w:val="20"/>
          <w:szCs w:val="22"/>
        </w:rPr>
        <w:t>terindex</w:t>
      </w:r>
      <w:r w:rsidR="00613F4D" w:rsidRPr="00E679CF">
        <w:rPr>
          <w:rFonts w:ascii="Tahoma" w:hAnsi="Tahoma" w:cs="Tahoma"/>
          <w:sz w:val="20"/>
          <w:szCs w:val="22"/>
        </w:rPr>
        <w:t xml:space="preserve"> </w:t>
      </w:r>
      <w:r w:rsidRPr="00E679CF">
        <w:rPr>
          <w:rFonts w:ascii="Tahoma" w:hAnsi="Tahoma" w:cs="Tahoma"/>
          <w:sz w:val="20"/>
          <w:szCs w:val="22"/>
        </w:rPr>
        <w:t>scopus</w:t>
      </w:r>
      <w:r w:rsidR="00613F4D" w:rsidRPr="00E679CF">
        <w:rPr>
          <w:rFonts w:ascii="Tahoma" w:hAnsi="Tahoma" w:cs="Tahoma"/>
          <w:sz w:val="20"/>
          <w:szCs w:val="22"/>
        </w:rPr>
        <w:t xml:space="preserve"> </w:t>
      </w:r>
      <w:r w:rsidRPr="00E679CF">
        <w:rPr>
          <w:rFonts w:ascii="Tahoma" w:hAnsi="Tahoma" w:cs="Tahoma"/>
          <w:sz w:val="20"/>
          <w:szCs w:val="22"/>
        </w:rPr>
        <w:t>dalam</w:t>
      </w:r>
      <w:r w:rsidR="00613F4D" w:rsidRPr="00E679CF">
        <w:rPr>
          <w:rFonts w:ascii="Tahoma" w:hAnsi="Tahoma" w:cs="Tahoma"/>
          <w:sz w:val="20"/>
          <w:szCs w:val="22"/>
        </w:rPr>
        <w:t xml:space="preserve"> </w:t>
      </w:r>
      <w:r w:rsidRPr="00E679CF">
        <w:rPr>
          <w:rFonts w:ascii="Tahoma" w:hAnsi="Tahoma" w:cs="Tahoma"/>
          <w:sz w:val="20"/>
          <w:szCs w:val="22"/>
        </w:rPr>
        <w:t>kurun</w:t>
      </w:r>
      <w:r w:rsidR="00613F4D" w:rsidRPr="00E679CF">
        <w:rPr>
          <w:rFonts w:ascii="Tahoma" w:hAnsi="Tahoma" w:cs="Tahoma"/>
          <w:sz w:val="20"/>
          <w:szCs w:val="22"/>
        </w:rPr>
        <w:t xml:space="preserve"> </w:t>
      </w:r>
      <w:r w:rsidRPr="00E679CF">
        <w:rPr>
          <w:rFonts w:ascii="Tahoma" w:hAnsi="Tahoma" w:cs="Tahoma"/>
          <w:sz w:val="20"/>
          <w:szCs w:val="22"/>
        </w:rPr>
        <w:t>waktu 2 (dua) tahun</w:t>
      </w:r>
    </w:p>
    <w:p w:rsidR="00631E79" w:rsidRPr="00E679CF" w:rsidRDefault="00DA26BA" w:rsidP="00B53884">
      <w:pPr>
        <w:pStyle w:val="Heading1"/>
        <w:rPr>
          <w:rFonts w:cs="Tahoma"/>
          <w:caps/>
        </w:rPr>
      </w:pPr>
      <w:bookmarkStart w:id="7" w:name="_Toc170804322"/>
      <w:bookmarkStart w:id="8" w:name="_Toc352059548"/>
      <w:r w:rsidRPr="00E679CF">
        <w:rPr>
          <w:rFonts w:cs="Tahoma"/>
          <w:caps/>
          <w:lang w:val="id-ID"/>
        </w:rPr>
        <w:lastRenderedPageBreak/>
        <w:t>II</w:t>
      </w:r>
      <w:r w:rsidR="00631E79" w:rsidRPr="00E679CF">
        <w:rPr>
          <w:rFonts w:cs="Tahoma"/>
          <w:caps/>
        </w:rPr>
        <w:t>I.</w:t>
      </w:r>
      <w:r w:rsidR="00631E79" w:rsidRPr="00E679CF">
        <w:rPr>
          <w:rFonts w:cs="Tahoma"/>
          <w:caps/>
        </w:rPr>
        <w:tab/>
      </w:r>
      <w:r w:rsidR="00631E79" w:rsidRPr="00E679CF">
        <w:rPr>
          <w:rFonts w:cs="Tahoma"/>
        </w:rPr>
        <w:t>WaktuPelaksanaan</w:t>
      </w:r>
      <w:bookmarkEnd w:id="7"/>
      <w:bookmarkEnd w:id="8"/>
    </w:p>
    <w:p w:rsidR="00D22723" w:rsidRPr="006F252C" w:rsidRDefault="00DA26BA" w:rsidP="00631E79">
      <w:pPr>
        <w:jc w:val="both"/>
        <w:rPr>
          <w:rFonts w:ascii="Tahoma" w:hAnsi="Tahoma" w:cs="Tahoma"/>
          <w:sz w:val="20"/>
          <w:szCs w:val="20"/>
        </w:rPr>
      </w:pPr>
      <w:r w:rsidRPr="006F252C">
        <w:rPr>
          <w:rFonts w:ascii="Tahoma" w:hAnsi="Tahoma" w:cs="Tahoma"/>
          <w:bCs/>
          <w:sz w:val="20"/>
          <w:szCs w:val="20"/>
          <w:lang w:val="id-ID"/>
        </w:rPr>
        <w:t xml:space="preserve">Program Riset </w:t>
      </w:r>
      <w:r w:rsidR="00C95E31" w:rsidRPr="006F252C">
        <w:rPr>
          <w:rFonts w:ascii="Tahoma" w:hAnsi="Tahoma" w:cs="Tahoma"/>
          <w:bCs/>
          <w:sz w:val="20"/>
          <w:szCs w:val="20"/>
          <w:lang w:val="id-ID"/>
        </w:rPr>
        <w:t>Unggulan ITB -</w:t>
      </w:r>
      <w:r w:rsidRPr="006F252C">
        <w:rPr>
          <w:rFonts w:ascii="Tahoma" w:hAnsi="Tahoma" w:cs="Tahoma"/>
          <w:bCs/>
          <w:sz w:val="20"/>
          <w:szCs w:val="20"/>
          <w:lang w:val="id-ID"/>
        </w:rPr>
        <w:t>DIKTI dilaksanakan</w:t>
      </w:r>
      <w:r w:rsidR="00EC07D7" w:rsidRPr="006F252C">
        <w:rPr>
          <w:rFonts w:ascii="Tahoma" w:hAnsi="Tahoma" w:cs="Tahoma"/>
          <w:bCs/>
          <w:sz w:val="20"/>
          <w:szCs w:val="20"/>
          <w:lang w:val="en-AU"/>
        </w:rPr>
        <w:t xml:space="preserve"> </w:t>
      </w:r>
      <w:r w:rsidR="00631E79" w:rsidRPr="006F252C">
        <w:rPr>
          <w:rFonts w:ascii="Tahoma" w:hAnsi="Tahoma" w:cs="Tahoma"/>
          <w:sz w:val="20"/>
          <w:szCs w:val="20"/>
        </w:rPr>
        <w:t>dalam</w:t>
      </w:r>
      <w:r w:rsidR="00EC07D7" w:rsidRPr="006F252C">
        <w:rPr>
          <w:rFonts w:ascii="Tahoma" w:hAnsi="Tahoma" w:cs="Tahoma"/>
          <w:sz w:val="20"/>
          <w:szCs w:val="20"/>
        </w:rPr>
        <w:t xml:space="preserve"> </w:t>
      </w:r>
      <w:r w:rsidR="00631E79" w:rsidRPr="006F252C">
        <w:rPr>
          <w:rFonts w:ascii="Tahoma" w:hAnsi="Tahoma" w:cs="Tahoma"/>
          <w:sz w:val="20"/>
          <w:szCs w:val="20"/>
        </w:rPr>
        <w:t>kurun</w:t>
      </w:r>
      <w:r w:rsidR="00EC07D7" w:rsidRPr="006F252C">
        <w:rPr>
          <w:rFonts w:ascii="Tahoma" w:hAnsi="Tahoma" w:cs="Tahoma"/>
          <w:sz w:val="20"/>
          <w:szCs w:val="20"/>
        </w:rPr>
        <w:t xml:space="preserve"> </w:t>
      </w:r>
      <w:r w:rsidR="00631E79" w:rsidRPr="006F252C">
        <w:rPr>
          <w:rFonts w:ascii="Tahoma" w:hAnsi="Tahoma" w:cs="Tahoma"/>
          <w:sz w:val="20"/>
          <w:szCs w:val="20"/>
        </w:rPr>
        <w:t>waktu</w:t>
      </w:r>
      <w:r w:rsidR="00EC07D7" w:rsidRPr="006F252C">
        <w:rPr>
          <w:rFonts w:ascii="Tahoma" w:hAnsi="Tahoma" w:cs="Tahoma"/>
          <w:sz w:val="20"/>
          <w:szCs w:val="20"/>
        </w:rPr>
        <w:t xml:space="preserve"> </w:t>
      </w:r>
      <w:r w:rsidR="00C91388" w:rsidRPr="006F252C">
        <w:rPr>
          <w:rFonts w:ascii="Tahoma" w:hAnsi="Tahoma" w:cs="Tahoma"/>
          <w:sz w:val="20"/>
          <w:szCs w:val="20"/>
          <w:lang w:eastAsia="ja-JP"/>
        </w:rPr>
        <w:t>10</w:t>
      </w:r>
      <w:r w:rsidR="00EC07D7" w:rsidRPr="006F252C">
        <w:rPr>
          <w:rFonts w:ascii="Tahoma" w:hAnsi="Tahoma" w:cs="Tahoma"/>
          <w:sz w:val="20"/>
          <w:szCs w:val="20"/>
          <w:lang w:eastAsia="ja-JP"/>
        </w:rPr>
        <w:t xml:space="preserve"> </w:t>
      </w:r>
      <w:r w:rsidR="00631E79" w:rsidRPr="006F252C">
        <w:rPr>
          <w:rFonts w:ascii="Tahoma" w:hAnsi="Tahoma" w:cs="Tahoma"/>
          <w:sz w:val="20"/>
          <w:szCs w:val="20"/>
        </w:rPr>
        <w:t>bulan</w:t>
      </w:r>
      <w:r w:rsidR="00EC07D7" w:rsidRPr="006F252C">
        <w:rPr>
          <w:rFonts w:ascii="Tahoma" w:hAnsi="Tahoma" w:cs="Tahoma"/>
          <w:sz w:val="20"/>
          <w:szCs w:val="20"/>
        </w:rPr>
        <w:t xml:space="preserve"> </w:t>
      </w:r>
      <w:r w:rsidRPr="006F252C">
        <w:rPr>
          <w:rFonts w:ascii="Tahoma" w:hAnsi="Tahoma" w:cs="Tahoma"/>
          <w:sz w:val="20"/>
          <w:szCs w:val="20"/>
          <w:lang w:val="id-ID" w:eastAsia="ja-JP"/>
        </w:rPr>
        <w:t xml:space="preserve">mulai bulan Maret </w:t>
      </w:r>
      <w:r w:rsidR="00FF1DEF" w:rsidRPr="006F252C">
        <w:rPr>
          <w:rFonts w:ascii="Tahoma" w:hAnsi="Tahoma" w:cs="Tahoma"/>
          <w:sz w:val="20"/>
          <w:szCs w:val="20"/>
          <w:lang w:val="id-ID" w:eastAsia="ja-JP"/>
        </w:rPr>
        <w:t>201</w:t>
      </w:r>
      <w:r w:rsidR="00DA3AE4" w:rsidRPr="006F252C">
        <w:rPr>
          <w:rFonts w:ascii="Tahoma" w:hAnsi="Tahoma" w:cs="Tahoma"/>
          <w:sz w:val="20"/>
          <w:szCs w:val="20"/>
          <w:lang w:val="en-AU" w:eastAsia="ja-JP"/>
        </w:rPr>
        <w:t>5</w:t>
      </w:r>
      <w:r w:rsidR="00EC07D7" w:rsidRPr="006F252C">
        <w:rPr>
          <w:rFonts w:ascii="Tahoma" w:hAnsi="Tahoma" w:cs="Tahoma"/>
          <w:sz w:val="20"/>
          <w:szCs w:val="20"/>
          <w:lang w:val="en-AU" w:eastAsia="ja-JP"/>
        </w:rPr>
        <w:t xml:space="preserve"> </w:t>
      </w:r>
      <w:r w:rsidRPr="006F252C">
        <w:rPr>
          <w:rFonts w:ascii="Tahoma" w:hAnsi="Tahoma" w:cs="Tahoma"/>
          <w:sz w:val="20"/>
          <w:szCs w:val="20"/>
          <w:lang w:val="id-ID" w:eastAsia="ja-JP"/>
        </w:rPr>
        <w:t xml:space="preserve">sampai dengan bulan Desember </w:t>
      </w:r>
      <w:r w:rsidR="00FF1DEF" w:rsidRPr="006F252C">
        <w:rPr>
          <w:rFonts w:ascii="Tahoma" w:hAnsi="Tahoma" w:cs="Tahoma"/>
          <w:sz w:val="20"/>
          <w:szCs w:val="20"/>
          <w:lang w:val="id-ID" w:eastAsia="ja-JP"/>
        </w:rPr>
        <w:t>201</w:t>
      </w:r>
      <w:r w:rsidR="00DA3AE4" w:rsidRPr="006F252C">
        <w:rPr>
          <w:rFonts w:ascii="Tahoma" w:hAnsi="Tahoma" w:cs="Tahoma"/>
          <w:sz w:val="20"/>
          <w:szCs w:val="20"/>
          <w:lang w:val="en-AU" w:eastAsia="ja-JP"/>
        </w:rPr>
        <w:t>5</w:t>
      </w:r>
      <w:r w:rsidRPr="006F252C">
        <w:rPr>
          <w:rFonts w:ascii="Tahoma" w:hAnsi="Tahoma" w:cs="Tahoma"/>
          <w:sz w:val="20"/>
          <w:szCs w:val="20"/>
          <w:lang w:val="id-ID" w:eastAsia="ja-JP"/>
        </w:rPr>
        <w:t xml:space="preserve">. </w:t>
      </w:r>
      <w:r w:rsidRPr="006F252C">
        <w:rPr>
          <w:rFonts w:ascii="Tahoma" w:hAnsi="Tahoma" w:cs="Tahoma"/>
          <w:sz w:val="20"/>
          <w:szCs w:val="20"/>
          <w:lang w:val="id-ID"/>
        </w:rPr>
        <w:t xml:space="preserve">Batas </w:t>
      </w:r>
      <w:r w:rsidR="00107FE5" w:rsidRPr="006F252C">
        <w:rPr>
          <w:rFonts w:ascii="Tahoma" w:hAnsi="Tahoma" w:cs="Tahoma"/>
          <w:sz w:val="20"/>
          <w:szCs w:val="20"/>
        </w:rPr>
        <w:t>akhir</w:t>
      </w:r>
      <w:r w:rsidR="00EC07D7" w:rsidRPr="006F252C">
        <w:rPr>
          <w:rFonts w:ascii="Tahoma" w:hAnsi="Tahoma" w:cs="Tahoma"/>
          <w:sz w:val="20"/>
          <w:szCs w:val="20"/>
        </w:rPr>
        <w:t xml:space="preserve"> </w:t>
      </w:r>
      <w:r w:rsidR="00107FE5" w:rsidRPr="006F252C">
        <w:rPr>
          <w:rFonts w:ascii="Tahoma" w:hAnsi="Tahoma" w:cs="Tahoma"/>
          <w:sz w:val="20"/>
          <w:szCs w:val="20"/>
        </w:rPr>
        <w:t>pengajuan proposal adalah</w:t>
      </w:r>
      <w:r w:rsidR="00EC07D7" w:rsidRPr="006F252C">
        <w:rPr>
          <w:rFonts w:ascii="Tahoma" w:hAnsi="Tahoma" w:cs="Tahoma"/>
          <w:sz w:val="20"/>
          <w:szCs w:val="20"/>
        </w:rPr>
        <w:t xml:space="preserve"> </w:t>
      </w:r>
      <w:r w:rsidRPr="006F252C">
        <w:rPr>
          <w:rFonts w:ascii="Tahoma" w:hAnsi="Tahoma" w:cs="Tahoma"/>
          <w:sz w:val="20"/>
          <w:szCs w:val="20"/>
          <w:lang w:val="id-ID"/>
        </w:rPr>
        <w:t xml:space="preserve">tanggal </w:t>
      </w:r>
      <w:r w:rsidR="00DA3AE4" w:rsidRPr="006F252C">
        <w:rPr>
          <w:rFonts w:ascii="Tahoma" w:hAnsi="Tahoma" w:cs="Tahoma"/>
          <w:b/>
          <w:sz w:val="20"/>
          <w:szCs w:val="20"/>
          <w:lang w:val="en-AU" w:eastAsia="ja-JP"/>
        </w:rPr>
        <w:t>30</w:t>
      </w:r>
      <w:r w:rsidR="00EA132D" w:rsidRPr="006F252C">
        <w:rPr>
          <w:rFonts w:ascii="Tahoma" w:hAnsi="Tahoma" w:cs="Tahoma"/>
          <w:b/>
          <w:sz w:val="20"/>
          <w:szCs w:val="20"/>
          <w:lang w:val="id-ID" w:eastAsia="ja-JP"/>
        </w:rPr>
        <w:t xml:space="preserve"> April 201</w:t>
      </w:r>
      <w:r w:rsidR="00DA3AE4" w:rsidRPr="006F252C">
        <w:rPr>
          <w:rFonts w:ascii="Tahoma" w:hAnsi="Tahoma" w:cs="Tahoma"/>
          <w:b/>
          <w:sz w:val="20"/>
          <w:szCs w:val="20"/>
          <w:lang w:val="en-AU" w:eastAsia="ja-JP"/>
        </w:rPr>
        <w:t>4</w:t>
      </w:r>
      <w:r w:rsidR="00107FE5" w:rsidRPr="006F252C">
        <w:rPr>
          <w:rFonts w:ascii="Tahoma" w:hAnsi="Tahoma" w:cs="Tahoma"/>
          <w:sz w:val="20"/>
          <w:szCs w:val="20"/>
        </w:rPr>
        <w:t xml:space="preserve">. Proposal </w:t>
      </w:r>
      <w:r w:rsidR="00CA10C3" w:rsidRPr="006F252C">
        <w:rPr>
          <w:rFonts w:ascii="Tahoma" w:hAnsi="Tahoma" w:cs="Tahoma"/>
          <w:sz w:val="20"/>
          <w:szCs w:val="20"/>
          <w:lang w:val="id-ID"/>
        </w:rPr>
        <w:t>diupload</w:t>
      </w:r>
      <w:r w:rsidR="00EC07D7" w:rsidRPr="006F252C">
        <w:rPr>
          <w:rFonts w:ascii="Tahoma" w:hAnsi="Tahoma" w:cs="Tahoma"/>
          <w:sz w:val="20"/>
          <w:szCs w:val="20"/>
          <w:lang w:val="en-AU"/>
        </w:rPr>
        <w:t xml:space="preserve"> </w:t>
      </w:r>
      <w:r w:rsidR="00107FE5" w:rsidRPr="006F252C">
        <w:rPr>
          <w:rFonts w:ascii="Tahoma" w:hAnsi="Tahoma" w:cs="Tahoma"/>
          <w:sz w:val="20"/>
          <w:szCs w:val="20"/>
        </w:rPr>
        <w:t>melalui</w:t>
      </w:r>
      <w:r w:rsidR="00EC07D7" w:rsidRPr="006F252C">
        <w:rPr>
          <w:rFonts w:ascii="Tahoma" w:hAnsi="Tahoma" w:cs="Tahoma"/>
          <w:sz w:val="20"/>
          <w:szCs w:val="20"/>
        </w:rPr>
        <w:t xml:space="preserve"> </w:t>
      </w:r>
      <w:r w:rsidR="00A65009" w:rsidRPr="006F252C">
        <w:rPr>
          <w:rFonts w:ascii="Tahoma" w:hAnsi="Tahoma" w:cs="Tahoma"/>
          <w:i/>
          <w:sz w:val="20"/>
          <w:szCs w:val="20"/>
        </w:rPr>
        <w:t>website</w:t>
      </w:r>
      <w:r w:rsidR="00EC07D7" w:rsidRPr="006F252C">
        <w:rPr>
          <w:rFonts w:ascii="Tahoma" w:hAnsi="Tahoma" w:cs="Tahoma"/>
          <w:i/>
          <w:sz w:val="20"/>
          <w:szCs w:val="20"/>
        </w:rPr>
        <w:t xml:space="preserve"> </w:t>
      </w:r>
      <w:r w:rsidR="00DA3AE4" w:rsidRPr="006F252C">
        <w:rPr>
          <w:rFonts w:ascii="Tahoma" w:hAnsi="Tahoma" w:cs="Tahoma"/>
          <w:b/>
          <w:sz w:val="20"/>
          <w:szCs w:val="20"/>
        </w:rPr>
        <w:t>http://simlitabmas.dikti.go.id/</w:t>
      </w:r>
    </w:p>
    <w:p w:rsidR="003B2FDA" w:rsidRPr="006F252C" w:rsidRDefault="003B2FDA" w:rsidP="00631E79">
      <w:pPr>
        <w:jc w:val="both"/>
        <w:rPr>
          <w:rFonts w:ascii="Tahoma" w:hAnsi="Tahoma" w:cs="Tahoma"/>
          <w:sz w:val="20"/>
          <w:szCs w:val="20"/>
        </w:rPr>
      </w:pPr>
    </w:p>
    <w:p w:rsidR="003B2FDA" w:rsidRPr="00E679CF" w:rsidRDefault="003B2FDA" w:rsidP="003B2FDA">
      <w:pPr>
        <w:jc w:val="both"/>
        <w:rPr>
          <w:rFonts w:ascii="Tahoma" w:hAnsi="Tahoma" w:cs="Tahoma"/>
          <w:color w:val="000000"/>
          <w:sz w:val="21"/>
          <w:szCs w:val="21"/>
          <w:lang w:val="en-AU"/>
        </w:rPr>
      </w:pPr>
      <w:r w:rsidRPr="006F252C">
        <w:rPr>
          <w:rFonts w:ascii="Tahoma" w:hAnsi="Tahoma" w:cs="Tahoma"/>
          <w:color w:val="000000"/>
          <w:sz w:val="20"/>
          <w:szCs w:val="20"/>
          <w:lang w:val="en-AU"/>
        </w:rPr>
        <w:t>Untuk</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mengusulkan proposal, staf</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dosen ITB dapat</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mendaft</w:t>
      </w:r>
      <w:r w:rsidR="001C39BC" w:rsidRPr="006F252C">
        <w:rPr>
          <w:rFonts w:ascii="Tahoma" w:hAnsi="Tahoma" w:cs="Tahoma"/>
          <w:color w:val="000000"/>
          <w:sz w:val="20"/>
          <w:szCs w:val="20"/>
          <w:lang w:val="en-AU"/>
        </w:rPr>
        <w:t>arkan</w:t>
      </w:r>
      <w:r w:rsidR="00884D51">
        <w:rPr>
          <w:rFonts w:ascii="Tahoma" w:hAnsi="Tahoma" w:cs="Tahoma"/>
          <w:color w:val="000000"/>
          <w:sz w:val="20"/>
          <w:szCs w:val="20"/>
          <w:lang w:val="en-AU"/>
        </w:rPr>
        <w:t xml:space="preserve"> </w:t>
      </w:r>
      <w:r w:rsidR="001C39BC" w:rsidRPr="006F252C">
        <w:rPr>
          <w:rFonts w:ascii="Tahoma" w:hAnsi="Tahoma" w:cs="Tahoma"/>
          <w:color w:val="000000"/>
          <w:sz w:val="20"/>
          <w:szCs w:val="20"/>
          <w:lang w:val="en-AU"/>
        </w:rPr>
        <w:t>diri</w:t>
      </w:r>
      <w:r w:rsidR="00884D51">
        <w:rPr>
          <w:rFonts w:ascii="Tahoma" w:hAnsi="Tahoma" w:cs="Tahoma"/>
          <w:color w:val="000000"/>
          <w:sz w:val="20"/>
          <w:szCs w:val="20"/>
          <w:lang w:val="en-AU"/>
        </w:rPr>
        <w:t xml:space="preserve"> </w:t>
      </w:r>
      <w:r w:rsidR="001C39BC" w:rsidRPr="006F252C">
        <w:rPr>
          <w:rFonts w:ascii="Tahoma" w:hAnsi="Tahoma" w:cs="Tahoma"/>
          <w:color w:val="000000"/>
          <w:sz w:val="20"/>
          <w:szCs w:val="20"/>
          <w:lang w:val="en-AU"/>
        </w:rPr>
        <w:t>melalui</w:t>
      </w:r>
      <w:r w:rsidR="00884D51">
        <w:rPr>
          <w:rFonts w:ascii="Tahoma" w:hAnsi="Tahoma" w:cs="Tahoma"/>
          <w:color w:val="000000"/>
          <w:sz w:val="20"/>
          <w:szCs w:val="20"/>
          <w:lang w:val="en-AU"/>
        </w:rPr>
        <w:t xml:space="preserve"> </w:t>
      </w:r>
      <w:r w:rsidR="001C39BC" w:rsidRPr="006F252C">
        <w:rPr>
          <w:rFonts w:ascii="Tahoma" w:hAnsi="Tahoma" w:cs="Tahoma"/>
          <w:color w:val="000000"/>
          <w:sz w:val="20"/>
          <w:szCs w:val="20"/>
          <w:lang w:val="en-AU"/>
        </w:rPr>
        <w:t>alamat email</w:t>
      </w:r>
      <w:bookmarkStart w:id="9" w:name="_GoBack"/>
      <w:bookmarkEnd w:id="9"/>
      <w:r w:rsidRPr="006F252C">
        <w:rPr>
          <w:rFonts w:ascii="Tahoma" w:hAnsi="Tahoma" w:cs="Tahoma"/>
          <w:color w:val="000000"/>
          <w:sz w:val="20"/>
          <w:szCs w:val="20"/>
          <w:lang w:val="en-AU"/>
        </w:rPr>
        <w:t xml:space="preserve">: </w:t>
      </w:r>
      <w:hyperlink r:id="rId10" w:history="1">
        <w:r w:rsidRPr="006F252C">
          <w:rPr>
            <w:rStyle w:val="Hyperlink"/>
            <w:rFonts w:ascii="Tahoma" w:hAnsi="Tahoma" w:cs="Tahoma"/>
            <w:sz w:val="20"/>
            <w:szCs w:val="20"/>
            <w:lang w:val="en-AU"/>
          </w:rPr>
          <w:t>iis@lppm.itb.ac.id</w:t>
        </w:r>
      </w:hyperlink>
      <w:r w:rsidR="00884D51">
        <w:rPr>
          <w:rFonts w:ascii="Tahoma" w:hAnsi="Tahoma" w:cs="Tahoma"/>
          <w:sz w:val="20"/>
          <w:szCs w:val="20"/>
        </w:rPr>
        <w:t xml:space="preserve"> </w:t>
      </w:r>
      <w:r w:rsidRPr="006F252C">
        <w:rPr>
          <w:rFonts w:ascii="Tahoma" w:hAnsi="Tahoma" w:cs="Tahoma"/>
          <w:color w:val="000000"/>
          <w:sz w:val="20"/>
          <w:szCs w:val="20"/>
          <w:lang w:val="en-AU"/>
        </w:rPr>
        <w:t>atau</w:t>
      </w:r>
      <w:r w:rsidR="00884D51">
        <w:rPr>
          <w:rFonts w:ascii="Tahoma" w:hAnsi="Tahoma" w:cs="Tahoma"/>
          <w:color w:val="000000"/>
          <w:sz w:val="20"/>
          <w:szCs w:val="20"/>
          <w:lang w:val="en-AU"/>
        </w:rPr>
        <w:t xml:space="preserve"> </w:t>
      </w:r>
      <w:hyperlink r:id="rId11" w:history="1">
        <w:r w:rsidRPr="006F252C">
          <w:rPr>
            <w:rStyle w:val="Hyperlink"/>
            <w:rFonts w:ascii="Tahoma" w:hAnsi="Tahoma" w:cs="Tahoma"/>
            <w:sz w:val="20"/>
            <w:szCs w:val="20"/>
            <w:lang w:val="en-AU"/>
          </w:rPr>
          <w:t>ian@lppm.itb.ac.id</w:t>
        </w:r>
      </w:hyperlink>
      <w:r w:rsidRPr="006F252C">
        <w:rPr>
          <w:rFonts w:ascii="Tahoma" w:hAnsi="Tahoma" w:cs="Tahoma"/>
          <w:color w:val="000000"/>
          <w:sz w:val="20"/>
          <w:szCs w:val="20"/>
          <w:lang w:val="en-AU"/>
        </w:rPr>
        <w:t>. Perlu kami informasikan</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bahwa 1 (satu) orang dosen</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hanya</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dapat</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mengusulkan 1 (satu) judul proposal sebagai</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peneliti</w:t>
      </w:r>
      <w:r w:rsidR="00884D51">
        <w:rPr>
          <w:rFonts w:ascii="Tahoma" w:hAnsi="Tahoma" w:cs="Tahoma"/>
          <w:color w:val="000000"/>
          <w:sz w:val="20"/>
          <w:szCs w:val="20"/>
          <w:lang w:val="en-AU"/>
        </w:rPr>
        <w:t xml:space="preserve"> </w:t>
      </w:r>
      <w:r w:rsidRPr="006F252C">
        <w:rPr>
          <w:rFonts w:ascii="Tahoma" w:hAnsi="Tahoma" w:cs="Tahoma"/>
          <w:color w:val="000000"/>
          <w:sz w:val="20"/>
          <w:szCs w:val="20"/>
          <w:lang w:val="en-AU"/>
        </w:rPr>
        <w:t>utama</w:t>
      </w:r>
      <w:r w:rsidRPr="00E679CF">
        <w:rPr>
          <w:rFonts w:ascii="Tahoma" w:hAnsi="Tahoma" w:cs="Tahoma"/>
          <w:color w:val="000000"/>
          <w:sz w:val="21"/>
          <w:szCs w:val="21"/>
          <w:lang w:val="en-AU"/>
        </w:rPr>
        <w:t>.</w:t>
      </w:r>
    </w:p>
    <w:p w:rsidR="00D22723" w:rsidRPr="00E679CF" w:rsidRDefault="00D22723" w:rsidP="00631E79">
      <w:pPr>
        <w:jc w:val="both"/>
        <w:rPr>
          <w:rFonts w:ascii="Tahoma" w:hAnsi="Tahoma" w:cs="Tahoma"/>
          <w:sz w:val="20"/>
          <w:szCs w:val="20"/>
        </w:rPr>
      </w:pPr>
    </w:p>
    <w:p w:rsidR="00631E79" w:rsidRPr="00E679CF" w:rsidRDefault="00DA26BA" w:rsidP="0048715A">
      <w:pPr>
        <w:pStyle w:val="Heading1"/>
        <w:rPr>
          <w:rFonts w:cs="Tahoma"/>
          <w:lang w:val="id-ID" w:eastAsia="ja-JP"/>
        </w:rPr>
      </w:pPr>
      <w:bookmarkStart w:id="10" w:name="_Toc170804323"/>
      <w:bookmarkStart w:id="11" w:name="_Toc352059549"/>
      <w:r w:rsidRPr="00E679CF">
        <w:rPr>
          <w:rFonts w:cs="Tahoma"/>
          <w:lang w:val="id-ID"/>
        </w:rPr>
        <w:t>I</w:t>
      </w:r>
      <w:r w:rsidR="0048715A" w:rsidRPr="00E679CF">
        <w:rPr>
          <w:rFonts w:cs="Tahoma"/>
        </w:rPr>
        <w:t>V.</w:t>
      </w:r>
      <w:r w:rsidR="000230BD" w:rsidRPr="00E679CF">
        <w:rPr>
          <w:rFonts w:cs="Tahoma"/>
        </w:rPr>
        <w:tab/>
      </w:r>
      <w:r w:rsidR="00631E79" w:rsidRPr="00E679CF">
        <w:rPr>
          <w:rFonts w:cs="Tahoma"/>
        </w:rPr>
        <w:t xml:space="preserve">KebijakanUmumPengelolaan Program </w:t>
      </w:r>
      <w:bookmarkEnd w:id="10"/>
      <w:r w:rsidR="00E66D03" w:rsidRPr="00E679CF">
        <w:rPr>
          <w:rFonts w:cs="Tahoma"/>
        </w:rPr>
        <w:t>RisetUnggulan ITB -</w:t>
      </w:r>
      <w:r w:rsidR="003C469E" w:rsidRPr="00E679CF">
        <w:rPr>
          <w:rFonts w:cs="Tahoma"/>
          <w:lang w:val="id-ID"/>
        </w:rPr>
        <w:t xml:space="preserve"> DIKTI</w:t>
      </w:r>
      <w:bookmarkEnd w:id="11"/>
    </w:p>
    <w:p w:rsidR="0048715A" w:rsidRPr="00E679CF" w:rsidRDefault="0048715A" w:rsidP="0013109A">
      <w:pPr>
        <w:numPr>
          <w:ilvl w:val="0"/>
          <w:numId w:val="3"/>
        </w:numPr>
        <w:tabs>
          <w:tab w:val="clear" w:pos="720"/>
        </w:tabs>
        <w:ind w:left="360"/>
        <w:jc w:val="both"/>
        <w:rPr>
          <w:rFonts w:ascii="Tahoma" w:hAnsi="Tahoma" w:cs="Tahoma"/>
          <w:sz w:val="20"/>
          <w:szCs w:val="22"/>
        </w:rPr>
      </w:pPr>
      <w:r w:rsidRPr="00E679CF">
        <w:rPr>
          <w:rFonts w:ascii="Tahoma" w:hAnsi="Tahoma" w:cs="Tahoma"/>
          <w:sz w:val="20"/>
          <w:szCs w:val="22"/>
        </w:rPr>
        <w:t>Ketua Tim Peneliti</w:t>
      </w:r>
      <w:r w:rsidR="00563D20">
        <w:rPr>
          <w:rFonts w:ascii="Tahoma" w:hAnsi="Tahoma" w:cs="Tahoma"/>
          <w:sz w:val="20"/>
          <w:szCs w:val="22"/>
        </w:rPr>
        <w:t xml:space="preserve"> </w:t>
      </w:r>
      <w:r w:rsidRPr="00E679CF">
        <w:rPr>
          <w:rFonts w:ascii="Tahoma" w:hAnsi="Tahoma" w:cs="Tahoma"/>
          <w:sz w:val="20"/>
          <w:szCs w:val="22"/>
        </w:rPr>
        <w:t>pengaju proposal adalah</w:t>
      </w:r>
      <w:r w:rsidR="00563D20">
        <w:rPr>
          <w:rFonts w:ascii="Tahoma" w:hAnsi="Tahoma" w:cs="Tahoma"/>
          <w:sz w:val="20"/>
          <w:szCs w:val="22"/>
        </w:rPr>
        <w:t xml:space="preserve"> </w:t>
      </w:r>
      <w:r w:rsidRPr="00E679CF">
        <w:rPr>
          <w:rFonts w:ascii="Tahoma" w:hAnsi="Tahoma" w:cs="Tahoma"/>
          <w:sz w:val="20"/>
          <w:szCs w:val="22"/>
        </w:rPr>
        <w:t>staf</w:t>
      </w:r>
      <w:r w:rsidR="00563D20">
        <w:rPr>
          <w:rFonts w:ascii="Tahoma" w:hAnsi="Tahoma" w:cs="Tahoma"/>
          <w:sz w:val="20"/>
          <w:szCs w:val="22"/>
        </w:rPr>
        <w:t xml:space="preserve"> </w:t>
      </w:r>
      <w:r w:rsidRPr="00E679CF">
        <w:rPr>
          <w:rFonts w:ascii="Tahoma" w:hAnsi="Tahoma" w:cs="Tahoma"/>
          <w:sz w:val="20"/>
          <w:szCs w:val="22"/>
        </w:rPr>
        <w:t>dosen ITB.</w:t>
      </w:r>
    </w:p>
    <w:p w:rsidR="00631E79" w:rsidRPr="00E679CF" w:rsidRDefault="001762D7" w:rsidP="00E66D03">
      <w:pPr>
        <w:numPr>
          <w:ilvl w:val="0"/>
          <w:numId w:val="3"/>
        </w:numPr>
        <w:tabs>
          <w:tab w:val="clear" w:pos="720"/>
        </w:tabs>
        <w:ind w:left="360"/>
        <w:jc w:val="both"/>
        <w:rPr>
          <w:rFonts w:ascii="Tahoma" w:hAnsi="Tahoma" w:cs="Tahoma"/>
          <w:sz w:val="20"/>
          <w:szCs w:val="22"/>
        </w:rPr>
      </w:pPr>
      <w:r w:rsidRPr="00E679CF">
        <w:rPr>
          <w:rFonts w:ascii="Tahoma" w:hAnsi="Tahoma" w:cs="Tahoma"/>
          <w:sz w:val="20"/>
          <w:szCs w:val="22"/>
        </w:rPr>
        <w:t>Proposal</w:t>
      </w:r>
      <w:r w:rsidR="00563D20">
        <w:rPr>
          <w:rFonts w:ascii="Tahoma" w:hAnsi="Tahoma" w:cs="Tahoma"/>
          <w:sz w:val="20"/>
          <w:szCs w:val="22"/>
        </w:rPr>
        <w:t xml:space="preserve"> </w:t>
      </w:r>
      <w:r w:rsidR="00DA26BA" w:rsidRPr="00E679CF">
        <w:rPr>
          <w:rFonts w:ascii="Tahoma" w:hAnsi="Tahoma" w:cs="Tahoma"/>
          <w:sz w:val="20"/>
          <w:szCs w:val="22"/>
          <w:lang w:val="id-ID"/>
        </w:rPr>
        <w:t xml:space="preserve">Program </w:t>
      </w:r>
      <w:r w:rsidR="00E66D03" w:rsidRPr="00E679CF">
        <w:rPr>
          <w:rFonts w:ascii="Tahoma" w:hAnsi="Tahoma" w:cs="Tahoma"/>
          <w:sz w:val="20"/>
          <w:szCs w:val="22"/>
        </w:rPr>
        <w:t>Riset</w:t>
      </w:r>
      <w:r w:rsidR="00563D20">
        <w:rPr>
          <w:rFonts w:ascii="Tahoma" w:hAnsi="Tahoma" w:cs="Tahoma"/>
          <w:sz w:val="20"/>
          <w:szCs w:val="22"/>
        </w:rPr>
        <w:t xml:space="preserve"> </w:t>
      </w:r>
      <w:r w:rsidR="00563D20">
        <w:rPr>
          <w:rFonts w:ascii="Tahoma" w:hAnsi="Tahoma" w:cs="Tahoma"/>
          <w:sz w:val="20"/>
          <w:szCs w:val="22"/>
          <w:lang w:val="en-AU"/>
        </w:rPr>
        <w:t>Unggulan ITB</w:t>
      </w:r>
      <w:r w:rsidR="00E66D03" w:rsidRPr="00E679CF">
        <w:rPr>
          <w:rFonts w:ascii="Tahoma" w:hAnsi="Tahoma" w:cs="Tahoma"/>
          <w:sz w:val="20"/>
          <w:szCs w:val="22"/>
          <w:lang w:val="en-AU"/>
        </w:rPr>
        <w:t>-</w:t>
      </w:r>
      <w:r w:rsidR="00DA26BA" w:rsidRPr="00E679CF">
        <w:rPr>
          <w:rFonts w:ascii="Tahoma" w:hAnsi="Tahoma" w:cs="Tahoma"/>
          <w:sz w:val="20"/>
          <w:szCs w:val="22"/>
          <w:lang w:val="id-ID"/>
        </w:rPr>
        <w:t>DIKTI</w:t>
      </w:r>
      <w:r w:rsidR="00563D20">
        <w:rPr>
          <w:rFonts w:ascii="Tahoma" w:hAnsi="Tahoma" w:cs="Tahoma"/>
          <w:sz w:val="20"/>
          <w:szCs w:val="22"/>
          <w:lang w:val="en-AU"/>
        </w:rPr>
        <w:t xml:space="preserve"> </w:t>
      </w:r>
      <w:r w:rsidR="00631E79" w:rsidRPr="00E679CF">
        <w:rPr>
          <w:rFonts w:ascii="Tahoma" w:hAnsi="Tahoma" w:cs="Tahoma"/>
          <w:sz w:val="20"/>
          <w:szCs w:val="22"/>
        </w:rPr>
        <w:t>harus</w:t>
      </w:r>
      <w:r w:rsidR="00563D20">
        <w:rPr>
          <w:rFonts w:ascii="Tahoma" w:hAnsi="Tahoma" w:cs="Tahoma"/>
          <w:sz w:val="20"/>
          <w:szCs w:val="22"/>
        </w:rPr>
        <w:t xml:space="preserve"> </w:t>
      </w:r>
      <w:r w:rsidR="00343FCD" w:rsidRPr="00E679CF">
        <w:rPr>
          <w:rFonts w:ascii="Tahoma" w:hAnsi="Tahoma" w:cs="Tahoma"/>
          <w:sz w:val="20"/>
          <w:szCs w:val="22"/>
        </w:rPr>
        <w:t>diusulkan</w:t>
      </w:r>
      <w:r w:rsidR="00563D20">
        <w:rPr>
          <w:rFonts w:ascii="Tahoma" w:hAnsi="Tahoma" w:cs="Tahoma"/>
          <w:sz w:val="20"/>
          <w:szCs w:val="22"/>
        </w:rPr>
        <w:t xml:space="preserve"> </w:t>
      </w:r>
      <w:r w:rsidR="00343FCD" w:rsidRPr="00E679CF">
        <w:rPr>
          <w:rFonts w:ascii="Tahoma" w:hAnsi="Tahoma" w:cs="Tahoma"/>
          <w:sz w:val="20"/>
          <w:szCs w:val="22"/>
        </w:rPr>
        <w:t>melalui</w:t>
      </w:r>
      <w:r w:rsidR="00563D20">
        <w:rPr>
          <w:rFonts w:ascii="Tahoma" w:hAnsi="Tahoma" w:cs="Tahoma"/>
          <w:sz w:val="20"/>
          <w:szCs w:val="22"/>
        </w:rPr>
        <w:t xml:space="preserve"> </w:t>
      </w:r>
      <w:r w:rsidR="00631E79" w:rsidRPr="00E679CF">
        <w:rPr>
          <w:rFonts w:ascii="Tahoma" w:hAnsi="Tahoma" w:cs="Tahoma"/>
          <w:sz w:val="20"/>
          <w:szCs w:val="22"/>
        </w:rPr>
        <w:t>koordinasi</w:t>
      </w:r>
      <w:r w:rsidR="00563D20">
        <w:rPr>
          <w:rFonts w:ascii="Tahoma" w:hAnsi="Tahoma" w:cs="Tahoma"/>
          <w:sz w:val="20"/>
          <w:szCs w:val="22"/>
        </w:rPr>
        <w:t xml:space="preserve"> </w:t>
      </w:r>
      <w:r w:rsidR="00631E79" w:rsidRPr="00E679CF">
        <w:rPr>
          <w:rFonts w:ascii="Tahoma" w:hAnsi="Tahoma" w:cs="Tahoma"/>
          <w:sz w:val="20"/>
          <w:szCs w:val="22"/>
        </w:rPr>
        <w:t>dan</w:t>
      </w:r>
      <w:r w:rsidR="00563D20">
        <w:rPr>
          <w:rFonts w:ascii="Tahoma" w:hAnsi="Tahoma" w:cs="Tahoma"/>
          <w:sz w:val="20"/>
          <w:szCs w:val="22"/>
        </w:rPr>
        <w:t xml:space="preserve"> </w:t>
      </w:r>
      <w:r w:rsidR="00631E79" w:rsidRPr="00E679CF">
        <w:rPr>
          <w:rFonts w:ascii="Tahoma" w:hAnsi="Tahoma" w:cs="Tahoma"/>
          <w:sz w:val="20"/>
          <w:szCs w:val="22"/>
        </w:rPr>
        <w:t>persetujuan</w:t>
      </w:r>
      <w:r w:rsidR="00563D20">
        <w:rPr>
          <w:rFonts w:ascii="Tahoma" w:hAnsi="Tahoma" w:cs="Tahoma"/>
          <w:sz w:val="20"/>
          <w:szCs w:val="22"/>
        </w:rPr>
        <w:t xml:space="preserve"> </w:t>
      </w:r>
      <w:r w:rsidR="00631E79" w:rsidRPr="00E679CF">
        <w:rPr>
          <w:rFonts w:ascii="Tahoma" w:hAnsi="Tahoma" w:cs="Tahoma"/>
          <w:sz w:val="20"/>
          <w:szCs w:val="22"/>
        </w:rPr>
        <w:t>Ketua KK dan</w:t>
      </w:r>
      <w:r w:rsidR="00563D20">
        <w:rPr>
          <w:rFonts w:ascii="Tahoma" w:hAnsi="Tahoma" w:cs="Tahoma"/>
          <w:sz w:val="20"/>
          <w:szCs w:val="22"/>
        </w:rPr>
        <w:t xml:space="preserve"> </w:t>
      </w:r>
      <w:r w:rsidR="00631E79" w:rsidRPr="00E679CF">
        <w:rPr>
          <w:rFonts w:ascii="Tahoma" w:hAnsi="Tahoma" w:cs="Tahoma"/>
          <w:sz w:val="20"/>
          <w:szCs w:val="22"/>
        </w:rPr>
        <w:t>Dekan</w:t>
      </w:r>
      <w:r w:rsidR="00563D20">
        <w:rPr>
          <w:rFonts w:ascii="Tahoma" w:hAnsi="Tahoma" w:cs="Tahoma"/>
          <w:sz w:val="20"/>
          <w:szCs w:val="22"/>
        </w:rPr>
        <w:t xml:space="preserve"> </w:t>
      </w:r>
      <w:r w:rsidR="00631E79" w:rsidRPr="00E679CF">
        <w:rPr>
          <w:rFonts w:ascii="Tahoma" w:hAnsi="Tahoma" w:cs="Tahoma"/>
          <w:sz w:val="20"/>
          <w:szCs w:val="22"/>
        </w:rPr>
        <w:t>Fakultas/Sekolah.</w:t>
      </w:r>
    </w:p>
    <w:p w:rsidR="00631E79" w:rsidRPr="00E679CF" w:rsidRDefault="004A14F8" w:rsidP="00631E79">
      <w:pPr>
        <w:numPr>
          <w:ilvl w:val="0"/>
          <w:numId w:val="3"/>
        </w:numPr>
        <w:tabs>
          <w:tab w:val="clear" w:pos="720"/>
        </w:tabs>
        <w:ind w:left="360"/>
        <w:jc w:val="both"/>
        <w:rPr>
          <w:rFonts w:ascii="Tahoma" w:hAnsi="Tahoma" w:cs="Tahoma"/>
          <w:sz w:val="20"/>
          <w:szCs w:val="22"/>
          <w:lang w:val="da-DK"/>
        </w:rPr>
      </w:pPr>
      <w:r w:rsidRPr="00E679CF">
        <w:rPr>
          <w:rFonts w:ascii="Tahoma" w:hAnsi="Tahoma" w:cs="Tahoma"/>
          <w:bCs/>
          <w:sz w:val="20"/>
          <w:szCs w:val="22"/>
          <w:lang w:val="da-DK"/>
        </w:rPr>
        <w:t>Proposal</w:t>
      </w:r>
      <w:r w:rsidR="00563D20">
        <w:rPr>
          <w:rFonts w:ascii="Tahoma" w:hAnsi="Tahoma" w:cs="Tahoma"/>
          <w:bCs/>
          <w:sz w:val="20"/>
          <w:szCs w:val="22"/>
          <w:lang w:val="da-DK"/>
        </w:rPr>
        <w:t xml:space="preserve"> </w:t>
      </w:r>
      <w:r w:rsidR="00631E79" w:rsidRPr="00E679CF">
        <w:rPr>
          <w:rFonts w:ascii="Tahoma" w:hAnsi="Tahoma" w:cs="Tahoma"/>
          <w:sz w:val="20"/>
          <w:szCs w:val="22"/>
          <w:lang w:val="da-DK"/>
        </w:rPr>
        <w:t>yang diusulkan adalah</w:t>
      </w:r>
      <w:r w:rsidR="009C6DD5" w:rsidRPr="00E679CF">
        <w:rPr>
          <w:rFonts w:ascii="Tahoma" w:hAnsi="Tahoma" w:cs="Tahoma"/>
          <w:sz w:val="20"/>
          <w:szCs w:val="22"/>
          <w:lang w:val="da-DK"/>
        </w:rPr>
        <w:t xml:space="preserve"> proposal</w:t>
      </w:r>
      <w:r w:rsidR="00631E79" w:rsidRPr="00E679CF">
        <w:rPr>
          <w:rFonts w:ascii="Tahoma" w:hAnsi="Tahoma" w:cs="Tahoma"/>
          <w:sz w:val="20"/>
          <w:szCs w:val="22"/>
          <w:lang w:val="da-DK"/>
        </w:rPr>
        <w:t xml:space="preserve"> yang tidak sedang</w:t>
      </w:r>
      <w:r w:rsidR="00904061" w:rsidRPr="00E679CF">
        <w:rPr>
          <w:rFonts w:ascii="Tahoma" w:hAnsi="Tahoma" w:cs="Tahoma"/>
          <w:sz w:val="20"/>
          <w:szCs w:val="22"/>
          <w:lang w:val="da-DK"/>
        </w:rPr>
        <w:t>/sudah</w:t>
      </w:r>
      <w:r w:rsidR="00631E79" w:rsidRPr="00E679CF">
        <w:rPr>
          <w:rFonts w:ascii="Tahoma" w:hAnsi="Tahoma" w:cs="Tahoma"/>
          <w:sz w:val="20"/>
          <w:szCs w:val="22"/>
          <w:lang w:val="da-DK"/>
        </w:rPr>
        <w:t xml:space="preserve"> didanai </w:t>
      </w:r>
      <w:r w:rsidR="00904061" w:rsidRPr="00E679CF">
        <w:rPr>
          <w:rFonts w:ascii="Tahoma" w:hAnsi="Tahoma" w:cs="Tahoma"/>
          <w:sz w:val="20"/>
          <w:szCs w:val="22"/>
          <w:lang w:val="da-DK"/>
        </w:rPr>
        <w:t xml:space="preserve">atau diusulkan ke </w:t>
      </w:r>
      <w:r w:rsidR="00631E79" w:rsidRPr="00E679CF">
        <w:rPr>
          <w:rFonts w:ascii="Tahoma" w:hAnsi="Tahoma" w:cs="Tahoma"/>
          <w:sz w:val="20"/>
          <w:szCs w:val="22"/>
          <w:lang w:val="da-DK"/>
        </w:rPr>
        <w:t>sumber lain. Namun demikian, sinergisme kegiatan dengan program</w:t>
      </w:r>
      <w:r w:rsidR="00107FE5" w:rsidRPr="00E679CF">
        <w:rPr>
          <w:rFonts w:ascii="Tahoma" w:hAnsi="Tahoma" w:cs="Tahoma"/>
          <w:sz w:val="20"/>
          <w:szCs w:val="22"/>
          <w:lang w:val="da-DK" w:eastAsia="ja-JP"/>
        </w:rPr>
        <w:t>-</w:t>
      </w:r>
      <w:r w:rsidR="00631E79" w:rsidRPr="00E679CF">
        <w:rPr>
          <w:rFonts w:ascii="Tahoma" w:hAnsi="Tahoma" w:cs="Tahoma"/>
          <w:sz w:val="20"/>
          <w:szCs w:val="22"/>
          <w:lang w:val="da-DK"/>
        </w:rPr>
        <w:t>program lain dinilai positif.</w:t>
      </w:r>
      <w:r w:rsidR="00B0321D" w:rsidRPr="00E679CF">
        <w:rPr>
          <w:rFonts w:ascii="Tahoma" w:hAnsi="Tahoma" w:cs="Tahoma"/>
          <w:sz w:val="20"/>
          <w:szCs w:val="22"/>
          <w:lang w:val="da-DK"/>
        </w:rPr>
        <w:t xml:space="preserve"> Jika proposal yang diusulkan merupakan bagian dari program yang lebih besar mohon dijelaskan dengan baik bagian yang dicakup.</w:t>
      </w:r>
    </w:p>
    <w:p w:rsidR="00631E79" w:rsidRPr="00E679CF" w:rsidRDefault="00631E79" w:rsidP="00631E79">
      <w:pPr>
        <w:numPr>
          <w:ilvl w:val="0"/>
          <w:numId w:val="3"/>
        </w:numPr>
        <w:tabs>
          <w:tab w:val="clear" w:pos="720"/>
        </w:tabs>
        <w:ind w:left="360"/>
        <w:jc w:val="both"/>
        <w:rPr>
          <w:rFonts w:ascii="Tahoma" w:hAnsi="Tahoma" w:cs="Tahoma"/>
          <w:sz w:val="20"/>
          <w:szCs w:val="22"/>
          <w:lang w:val="fi-FI"/>
        </w:rPr>
      </w:pPr>
      <w:r w:rsidRPr="00E679CF">
        <w:rPr>
          <w:rFonts w:ascii="Tahoma" w:hAnsi="Tahoma" w:cs="Tahoma"/>
          <w:sz w:val="20"/>
          <w:szCs w:val="22"/>
          <w:lang w:val="da-DK"/>
        </w:rPr>
        <w:t xml:space="preserve">Setiap </w:t>
      </w:r>
      <w:r w:rsidR="004A14F8" w:rsidRPr="00E679CF">
        <w:rPr>
          <w:rFonts w:ascii="Tahoma" w:hAnsi="Tahoma" w:cs="Tahoma"/>
          <w:sz w:val="20"/>
          <w:szCs w:val="22"/>
          <w:lang w:val="da-DK"/>
        </w:rPr>
        <w:t>proposal</w:t>
      </w:r>
      <w:r w:rsidRPr="00E679CF">
        <w:rPr>
          <w:rFonts w:ascii="Tahoma" w:hAnsi="Tahoma" w:cs="Tahoma"/>
          <w:sz w:val="20"/>
          <w:szCs w:val="22"/>
          <w:lang w:val="da-DK"/>
        </w:rPr>
        <w:t xml:space="preserve"> yang lolos proses seleksi diwajibkan untuk menyerahkan laporan kemajuan di pertengahan tahun kegiatan riset(bulan Agustus</w:t>
      </w:r>
      <w:r w:rsidR="00057C26" w:rsidRPr="00E679CF">
        <w:rPr>
          <w:rFonts w:ascii="Tahoma" w:hAnsi="Tahoma" w:cs="Tahoma"/>
          <w:sz w:val="20"/>
          <w:szCs w:val="22"/>
          <w:lang w:val="da-DK" w:eastAsia="ja-JP"/>
        </w:rPr>
        <w:t xml:space="preserve"> atau sesuai kontrak</w:t>
      </w:r>
      <w:r w:rsidRPr="00E679CF">
        <w:rPr>
          <w:rFonts w:ascii="Tahoma" w:hAnsi="Tahoma" w:cs="Tahoma"/>
          <w:sz w:val="20"/>
          <w:szCs w:val="22"/>
          <w:lang w:val="da-DK"/>
        </w:rPr>
        <w:t xml:space="preserve">). </w:t>
      </w:r>
      <w:r w:rsidRPr="00E679CF">
        <w:rPr>
          <w:rFonts w:ascii="Tahoma" w:hAnsi="Tahoma" w:cs="Tahoma"/>
          <w:sz w:val="20"/>
          <w:szCs w:val="22"/>
          <w:lang w:val="fi-FI"/>
        </w:rPr>
        <w:t xml:space="preserve">Laporan kemajuan </w:t>
      </w:r>
      <w:r w:rsidR="00EA4696" w:rsidRPr="00E679CF">
        <w:rPr>
          <w:rFonts w:ascii="Tahoma" w:hAnsi="Tahoma" w:cs="Tahoma"/>
          <w:sz w:val="20"/>
          <w:szCs w:val="22"/>
          <w:lang w:val="fi-FI" w:eastAsia="ja-JP"/>
        </w:rPr>
        <w:t xml:space="preserve">disampaikan secara </w:t>
      </w:r>
      <w:r w:rsidR="00A65009" w:rsidRPr="00E679CF">
        <w:rPr>
          <w:rFonts w:ascii="Tahoma" w:hAnsi="Tahoma" w:cs="Tahoma"/>
          <w:i/>
          <w:sz w:val="20"/>
          <w:szCs w:val="22"/>
          <w:lang w:val="fi-FI" w:eastAsia="ja-JP"/>
        </w:rPr>
        <w:t>online</w:t>
      </w:r>
      <w:r w:rsidR="00563D20">
        <w:rPr>
          <w:rFonts w:ascii="Tahoma" w:hAnsi="Tahoma" w:cs="Tahoma"/>
          <w:i/>
          <w:sz w:val="20"/>
          <w:szCs w:val="22"/>
          <w:lang w:val="fi-FI" w:eastAsia="ja-JP"/>
        </w:rPr>
        <w:t xml:space="preserve"> </w:t>
      </w:r>
      <w:r w:rsidR="00EA4696" w:rsidRPr="00E679CF">
        <w:rPr>
          <w:rFonts w:ascii="Tahoma" w:hAnsi="Tahoma" w:cs="Tahoma"/>
          <w:sz w:val="20"/>
          <w:szCs w:val="20"/>
          <w:lang w:val="fi-FI"/>
        </w:rPr>
        <w:t xml:space="preserve">melalui website </w:t>
      </w:r>
      <w:r w:rsidR="00521813" w:rsidRPr="00E679CF">
        <w:rPr>
          <w:rFonts w:ascii="Tahoma" w:hAnsi="Tahoma" w:cs="Tahoma"/>
          <w:b/>
          <w:sz w:val="20"/>
          <w:szCs w:val="20"/>
          <w:lang w:val="fi-FI"/>
        </w:rPr>
        <w:t>http://simlitabmas.dikti.go.id/</w:t>
      </w:r>
      <w:r w:rsidRPr="00E679CF">
        <w:rPr>
          <w:rFonts w:ascii="Tahoma" w:hAnsi="Tahoma" w:cs="Tahoma"/>
          <w:sz w:val="20"/>
          <w:szCs w:val="22"/>
          <w:lang w:val="fi-FI"/>
        </w:rPr>
        <w:t xml:space="preserve">. </w:t>
      </w:r>
    </w:p>
    <w:p w:rsidR="00DA26BA" w:rsidRPr="00E679CF" w:rsidRDefault="00631E79" w:rsidP="00631E79">
      <w:pPr>
        <w:numPr>
          <w:ilvl w:val="0"/>
          <w:numId w:val="3"/>
        </w:numPr>
        <w:tabs>
          <w:tab w:val="clear" w:pos="720"/>
        </w:tabs>
        <w:ind w:left="360"/>
        <w:jc w:val="both"/>
        <w:rPr>
          <w:rFonts w:ascii="Tahoma" w:hAnsi="Tahoma" w:cs="Tahoma"/>
          <w:sz w:val="20"/>
          <w:szCs w:val="22"/>
          <w:lang w:val="fi-FI"/>
        </w:rPr>
      </w:pPr>
      <w:r w:rsidRPr="00E679CF">
        <w:rPr>
          <w:rFonts w:ascii="Tahoma" w:hAnsi="Tahoma" w:cs="Tahoma"/>
          <w:sz w:val="20"/>
          <w:szCs w:val="22"/>
          <w:lang w:val="fi-FI"/>
        </w:rPr>
        <w:t xml:space="preserve">Kemajuan riset </w:t>
      </w:r>
      <w:r w:rsidR="00002476" w:rsidRPr="00E679CF">
        <w:rPr>
          <w:rFonts w:ascii="Tahoma" w:hAnsi="Tahoma" w:cs="Tahoma"/>
          <w:sz w:val="20"/>
          <w:szCs w:val="22"/>
          <w:lang w:val="fi-FI" w:eastAsia="ja-JP"/>
        </w:rPr>
        <w:t xml:space="preserve">bila perlu </w:t>
      </w:r>
      <w:r w:rsidRPr="00E679CF">
        <w:rPr>
          <w:rFonts w:ascii="Tahoma" w:hAnsi="Tahoma" w:cs="Tahoma"/>
          <w:sz w:val="20"/>
          <w:szCs w:val="22"/>
          <w:lang w:val="fi-FI"/>
        </w:rPr>
        <w:t>akan dievaluasi melalui presentasi dalam bentuk seminar dengan menghadirkan evaluator.</w:t>
      </w:r>
    </w:p>
    <w:p w:rsidR="00631E79" w:rsidRPr="00E679CF" w:rsidRDefault="00631E79" w:rsidP="00631E79">
      <w:pPr>
        <w:numPr>
          <w:ilvl w:val="0"/>
          <w:numId w:val="3"/>
        </w:numPr>
        <w:tabs>
          <w:tab w:val="clear" w:pos="720"/>
        </w:tabs>
        <w:ind w:left="360"/>
        <w:jc w:val="both"/>
        <w:rPr>
          <w:rFonts w:ascii="Tahoma" w:hAnsi="Tahoma" w:cs="Tahoma"/>
          <w:sz w:val="20"/>
          <w:szCs w:val="22"/>
          <w:lang w:val="fi-FI"/>
        </w:rPr>
      </w:pPr>
      <w:r w:rsidRPr="00E679CF">
        <w:rPr>
          <w:rFonts w:ascii="Tahoma" w:hAnsi="Tahoma" w:cs="Tahoma"/>
          <w:sz w:val="20"/>
          <w:szCs w:val="22"/>
          <w:lang w:val="fi-FI"/>
        </w:rPr>
        <w:t xml:space="preserve">Pada akhir </w:t>
      </w:r>
      <w:r w:rsidR="00D22723" w:rsidRPr="00E679CF">
        <w:rPr>
          <w:rFonts w:ascii="Tahoma" w:hAnsi="Tahoma" w:cs="Tahoma"/>
          <w:sz w:val="20"/>
          <w:szCs w:val="22"/>
          <w:lang w:val="fi-FI"/>
        </w:rPr>
        <w:t>periode riset</w:t>
      </w:r>
      <w:r w:rsidRPr="00E679CF">
        <w:rPr>
          <w:rFonts w:ascii="Tahoma" w:hAnsi="Tahoma" w:cs="Tahoma"/>
          <w:sz w:val="20"/>
          <w:szCs w:val="22"/>
          <w:lang w:val="fi-FI"/>
        </w:rPr>
        <w:t xml:space="preserve"> akan ada laporan akhir (</w:t>
      </w:r>
      <w:r w:rsidRPr="00E679CF">
        <w:rPr>
          <w:rFonts w:ascii="Tahoma" w:hAnsi="Tahoma" w:cs="Tahoma"/>
          <w:i/>
          <w:sz w:val="20"/>
          <w:szCs w:val="22"/>
          <w:lang w:val="fi-FI"/>
        </w:rPr>
        <w:t>final report</w:t>
      </w:r>
      <w:r w:rsidRPr="00E679CF">
        <w:rPr>
          <w:rFonts w:ascii="Tahoma" w:hAnsi="Tahoma" w:cs="Tahoma"/>
          <w:sz w:val="20"/>
          <w:szCs w:val="22"/>
          <w:lang w:val="fi-FI"/>
        </w:rPr>
        <w:t xml:space="preserve">), seminar hasil akhir dan verifikasi janji target keluaran yang dituliskan dalam </w:t>
      </w:r>
      <w:r w:rsidR="004A14F8" w:rsidRPr="00E679CF">
        <w:rPr>
          <w:rFonts w:ascii="Tahoma" w:hAnsi="Tahoma" w:cs="Tahoma"/>
          <w:sz w:val="20"/>
          <w:szCs w:val="22"/>
          <w:lang w:val="fi-FI"/>
        </w:rPr>
        <w:t>proposal</w:t>
      </w:r>
      <w:r w:rsidRPr="00E679CF">
        <w:rPr>
          <w:rFonts w:ascii="Tahoma" w:hAnsi="Tahoma" w:cs="Tahoma"/>
          <w:sz w:val="20"/>
          <w:szCs w:val="22"/>
          <w:lang w:val="fi-FI"/>
        </w:rPr>
        <w:t xml:space="preserve">. </w:t>
      </w:r>
      <w:r w:rsidR="00D22723" w:rsidRPr="00E679CF">
        <w:rPr>
          <w:rFonts w:ascii="Tahoma" w:hAnsi="Tahoma" w:cs="Tahoma"/>
          <w:i/>
          <w:sz w:val="20"/>
          <w:szCs w:val="22"/>
          <w:lang w:val="fi-FI"/>
        </w:rPr>
        <w:t>D</w:t>
      </w:r>
      <w:r w:rsidR="000F0E6A" w:rsidRPr="00E679CF">
        <w:rPr>
          <w:rFonts w:ascii="Tahoma" w:hAnsi="Tahoma" w:cs="Tahoma"/>
          <w:i/>
          <w:sz w:val="20"/>
          <w:szCs w:val="22"/>
          <w:lang w:val="fi-FI"/>
        </w:rPr>
        <w:t>raft</w:t>
      </w:r>
      <w:r w:rsidR="000F0E6A" w:rsidRPr="00E679CF">
        <w:rPr>
          <w:rFonts w:ascii="Tahoma" w:hAnsi="Tahoma" w:cs="Tahoma"/>
          <w:sz w:val="20"/>
          <w:szCs w:val="22"/>
          <w:lang w:val="fi-FI"/>
        </w:rPr>
        <w:t xml:space="preserve"> artikel publikasi yang dijanjikan harus dilaporkan. Dalam waktu (maksimum) 2 tahun setelah akhir kontrak riset, </w:t>
      </w:r>
      <w:r w:rsidR="000F0E6A" w:rsidRPr="00E679CF">
        <w:rPr>
          <w:rFonts w:ascii="Tahoma" w:hAnsi="Tahoma" w:cs="Tahoma"/>
          <w:i/>
          <w:sz w:val="20"/>
          <w:szCs w:val="22"/>
          <w:lang w:val="fi-FI"/>
        </w:rPr>
        <w:t>acceptance</w:t>
      </w:r>
      <w:r w:rsidR="000F0E6A" w:rsidRPr="00E679CF">
        <w:rPr>
          <w:rFonts w:ascii="Tahoma" w:hAnsi="Tahoma" w:cs="Tahoma"/>
          <w:sz w:val="20"/>
          <w:szCs w:val="22"/>
          <w:lang w:val="fi-FI"/>
        </w:rPr>
        <w:t xml:space="preserve"> publikasi internasional </w:t>
      </w:r>
      <w:r w:rsidR="00580E6C" w:rsidRPr="00E679CF">
        <w:rPr>
          <w:rFonts w:ascii="Tahoma" w:hAnsi="Tahoma" w:cs="Tahoma"/>
          <w:sz w:val="20"/>
          <w:szCs w:val="22"/>
          <w:lang w:val="fi-FI"/>
        </w:rPr>
        <w:t xml:space="preserve">yang dijanjikan </w:t>
      </w:r>
      <w:r w:rsidR="000F0E6A" w:rsidRPr="00E679CF">
        <w:rPr>
          <w:rFonts w:ascii="Tahoma" w:hAnsi="Tahoma" w:cs="Tahoma"/>
          <w:sz w:val="20"/>
          <w:szCs w:val="22"/>
          <w:lang w:val="fi-FI"/>
        </w:rPr>
        <w:t>harus sudah dapat diwujudkan.</w:t>
      </w:r>
    </w:p>
    <w:p w:rsidR="00631E79" w:rsidRPr="00E679CF" w:rsidRDefault="00DC3FB3" w:rsidP="00631E79">
      <w:pPr>
        <w:numPr>
          <w:ilvl w:val="0"/>
          <w:numId w:val="3"/>
        </w:numPr>
        <w:tabs>
          <w:tab w:val="clear" w:pos="720"/>
        </w:tabs>
        <w:ind w:left="360"/>
        <w:jc w:val="both"/>
        <w:rPr>
          <w:rFonts w:ascii="Tahoma" w:hAnsi="Tahoma" w:cs="Tahoma"/>
          <w:sz w:val="20"/>
          <w:szCs w:val="22"/>
          <w:lang w:val="fi-FI"/>
        </w:rPr>
      </w:pPr>
      <w:r w:rsidRPr="00E679CF">
        <w:rPr>
          <w:rFonts w:ascii="Tahoma" w:hAnsi="Tahoma" w:cs="Tahoma"/>
          <w:sz w:val="20"/>
          <w:szCs w:val="22"/>
          <w:lang w:val="fi-FI"/>
        </w:rPr>
        <w:t xml:space="preserve">Mereka </w:t>
      </w:r>
      <w:r w:rsidR="00631E79" w:rsidRPr="00E679CF">
        <w:rPr>
          <w:rFonts w:ascii="Tahoma" w:hAnsi="Tahoma" w:cs="Tahoma"/>
          <w:sz w:val="20"/>
          <w:szCs w:val="22"/>
          <w:lang w:val="fi-FI"/>
        </w:rPr>
        <w:t>yang</w:t>
      </w:r>
      <w:r w:rsidR="00A66134" w:rsidRPr="00E679CF">
        <w:rPr>
          <w:rFonts w:ascii="Tahoma" w:hAnsi="Tahoma" w:cs="Tahoma"/>
          <w:sz w:val="20"/>
          <w:szCs w:val="22"/>
          <w:lang w:val="fi-FI"/>
        </w:rPr>
        <w:t xml:space="preserve"> tidak dapat memenuhi kewajiban</w:t>
      </w:r>
      <w:r w:rsidR="00A66134" w:rsidRPr="00E679CF">
        <w:rPr>
          <w:rFonts w:ascii="Tahoma" w:hAnsi="Tahoma" w:cs="Tahoma"/>
          <w:sz w:val="20"/>
          <w:szCs w:val="22"/>
          <w:lang w:val="fi-FI" w:eastAsia="ja-JP"/>
        </w:rPr>
        <w:t>-</w:t>
      </w:r>
      <w:r w:rsidR="00631E79" w:rsidRPr="00E679CF">
        <w:rPr>
          <w:rFonts w:ascii="Tahoma" w:hAnsi="Tahoma" w:cs="Tahoma"/>
          <w:sz w:val="20"/>
          <w:szCs w:val="22"/>
          <w:lang w:val="fi-FI"/>
        </w:rPr>
        <w:t>kew</w:t>
      </w:r>
      <w:r w:rsidRPr="00E679CF">
        <w:rPr>
          <w:rFonts w:ascii="Tahoma" w:hAnsi="Tahoma" w:cs="Tahoma"/>
          <w:sz w:val="20"/>
          <w:szCs w:val="22"/>
          <w:lang w:val="fi-FI"/>
        </w:rPr>
        <w:t xml:space="preserve">ajiban di </w:t>
      </w:r>
      <w:r w:rsidR="009B47B7" w:rsidRPr="00E679CF">
        <w:rPr>
          <w:rFonts w:ascii="Tahoma" w:hAnsi="Tahoma" w:cs="Tahoma"/>
          <w:sz w:val="20"/>
          <w:szCs w:val="22"/>
          <w:lang w:val="fi-FI"/>
        </w:rPr>
        <w:t xml:space="preserve">butir </w:t>
      </w:r>
      <w:r w:rsidR="009D7082" w:rsidRPr="00E679CF">
        <w:rPr>
          <w:rFonts w:ascii="Tahoma" w:hAnsi="Tahoma" w:cs="Tahoma"/>
          <w:sz w:val="20"/>
          <w:szCs w:val="22"/>
          <w:lang w:val="fi-FI"/>
        </w:rPr>
        <w:t>6</w:t>
      </w:r>
      <w:r w:rsidR="009B47B7" w:rsidRPr="00E679CF">
        <w:rPr>
          <w:rFonts w:ascii="Tahoma" w:hAnsi="Tahoma" w:cs="Tahoma"/>
          <w:sz w:val="20"/>
          <w:szCs w:val="22"/>
          <w:lang w:val="fi-FI"/>
        </w:rPr>
        <w:t xml:space="preserve">akan </w:t>
      </w:r>
      <w:r w:rsidRPr="00E679CF">
        <w:rPr>
          <w:rFonts w:ascii="Tahoma" w:hAnsi="Tahoma" w:cs="Tahoma"/>
          <w:sz w:val="20"/>
          <w:szCs w:val="22"/>
          <w:lang w:val="fi-FI"/>
        </w:rPr>
        <w:t>dikenai sank</w:t>
      </w:r>
      <w:r w:rsidR="00631E79" w:rsidRPr="00E679CF">
        <w:rPr>
          <w:rFonts w:ascii="Tahoma" w:hAnsi="Tahoma" w:cs="Tahoma"/>
          <w:sz w:val="20"/>
          <w:szCs w:val="22"/>
          <w:lang w:val="fi-FI"/>
        </w:rPr>
        <w:t xml:space="preserve">si berupa pengurangan nilai </w:t>
      </w:r>
      <w:r w:rsidR="00A739DE" w:rsidRPr="00E679CF">
        <w:rPr>
          <w:rFonts w:ascii="Tahoma" w:hAnsi="Tahoma" w:cs="Tahoma"/>
          <w:sz w:val="20"/>
          <w:szCs w:val="22"/>
          <w:lang w:val="fi-FI"/>
        </w:rPr>
        <w:t xml:space="preserve">evaluasi </w:t>
      </w:r>
      <w:r w:rsidR="004A14F8" w:rsidRPr="00E679CF">
        <w:rPr>
          <w:rFonts w:ascii="Tahoma" w:hAnsi="Tahoma" w:cs="Tahoma"/>
          <w:sz w:val="20"/>
          <w:szCs w:val="22"/>
          <w:lang w:val="fi-FI"/>
        </w:rPr>
        <w:t>proposal</w:t>
      </w:r>
      <w:r w:rsidR="00631E79" w:rsidRPr="00E679CF">
        <w:rPr>
          <w:rFonts w:ascii="Tahoma" w:hAnsi="Tahoma" w:cs="Tahoma"/>
          <w:sz w:val="20"/>
          <w:szCs w:val="22"/>
          <w:lang w:val="fi-FI"/>
        </w:rPr>
        <w:t xml:space="preserve"> yang diajukan pada tahun berikutnya</w:t>
      </w:r>
      <w:r w:rsidR="008653E6" w:rsidRPr="00E679CF">
        <w:rPr>
          <w:rFonts w:ascii="Tahoma" w:hAnsi="Tahoma" w:cs="Tahoma"/>
          <w:sz w:val="20"/>
          <w:szCs w:val="22"/>
          <w:lang w:val="fi-FI" w:eastAsia="ja-JP"/>
        </w:rPr>
        <w:t>.</w:t>
      </w:r>
    </w:p>
    <w:p w:rsidR="00E23870" w:rsidRPr="00E679CF" w:rsidRDefault="00E23870" w:rsidP="00631E79">
      <w:pPr>
        <w:numPr>
          <w:ilvl w:val="0"/>
          <w:numId w:val="3"/>
        </w:numPr>
        <w:tabs>
          <w:tab w:val="clear" w:pos="720"/>
        </w:tabs>
        <w:ind w:left="360"/>
        <w:jc w:val="both"/>
        <w:rPr>
          <w:rFonts w:ascii="Tahoma" w:hAnsi="Tahoma" w:cs="Tahoma"/>
          <w:sz w:val="20"/>
          <w:szCs w:val="22"/>
          <w:lang w:val="fi-FI"/>
        </w:rPr>
      </w:pPr>
      <w:r w:rsidRPr="00E679CF">
        <w:rPr>
          <w:rFonts w:ascii="Tahoma" w:hAnsi="Tahoma" w:cs="Tahoma"/>
          <w:i/>
          <w:sz w:val="20"/>
          <w:szCs w:val="22"/>
          <w:lang w:val="fi-FI"/>
        </w:rPr>
        <w:t>Draft output</w:t>
      </w:r>
      <w:r w:rsidRPr="00E679CF">
        <w:rPr>
          <w:rFonts w:ascii="Tahoma" w:hAnsi="Tahoma" w:cs="Tahoma"/>
          <w:sz w:val="20"/>
          <w:szCs w:val="22"/>
          <w:lang w:val="fi-FI"/>
        </w:rPr>
        <w:t xml:space="preserve"> yang dijanjikan harus sudah di</w:t>
      </w:r>
      <w:r w:rsidR="001B28D2" w:rsidRPr="00E679CF">
        <w:rPr>
          <w:rFonts w:ascii="Tahoma" w:hAnsi="Tahoma" w:cs="Tahoma"/>
          <w:sz w:val="20"/>
          <w:szCs w:val="22"/>
          <w:lang w:val="fi-FI"/>
        </w:rPr>
        <w:t>-</w:t>
      </w:r>
      <w:r w:rsidR="00A65009" w:rsidRPr="00E679CF">
        <w:rPr>
          <w:rFonts w:ascii="Tahoma" w:hAnsi="Tahoma" w:cs="Tahoma"/>
          <w:i/>
          <w:sz w:val="20"/>
          <w:szCs w:val="22"/>
          <w:lang w:val="fi-FI"/>
        </w:rPr>
        <w:t>upload</w:t>
      </w:r>
      <w:r w:rsidR="00563D20">
        <w:rPr>
          <w:rFonts w:ascii="Tahoma" w:hAnsi="Tahoma" w:cs="Tahoma"/>
          <w:i/>
          <w:sz w:val="20"/>
          <w:szCs w:val="22"/>
          <w:lang w:val="fi-FI"/>
        </w:rPr>
        <w:t xml:space="preserve"> </w:t>
      </w:r>
      <w:r w:rsidRPr="00E679CF">
        <w:rPr>
          <w:rFonts w:ascii="Tahoma" w:hAnsi="Tahoma" w:cs="Tahoma"/>
          <w:sz w:val="20"/>
          <w:szCs w:val="22"/>
          <w:lang w:val="fi-FI"/>
        </w:rPr>
        <w:t xml:space="preserve">di </w:t>
      </w:r>
      <w:r w:rsidR="00A65009" w:rsidRPr="00E679CF">
        <w:rPr>
          <w:rFonts w:ascii="Tahoma" w:hAnsi="Tahoma" w:cs="Tahoma"/>
          <w:sz w:val="20"/>
          <w:szCs w:val="22"/>
          <w:lang w:val="fi-FI"/>
        </w:rPr>
        <w:t>web</w:t>
      </w:r>
      <w:r w:rsidR="00563D20">
        <w:rPr>
          <w:rFonts w:ascii="Tahoma" w:hAnsi="Tahoma" w:cs="Tahoma"/>
          <w:sz w:val="20"/>
          <w:szCs w:val="22"/>
          <w:lang w:val="fi-FI"/>
        </w:rPr>
        <w:t xml:space="preserve"> </w:t>
      </w:r>
      <w:r w:rsidR="009D7082" w:rsidRPr="00E679CF">
        <w:rPr>
          <w:rFonts w:ascii="Tahoma" w:hAnsi="Tahoma" w:cs="Tahoma"/>
          <w:b/>
          <w:sz w:val="20"/>
          <w:szCs w:val="22"/>
          <w:lang w:val="fi-FI"/>
        </w:rPr>
        <w:t>http://simlitabmas.dikti.go.id/</w:t>
      </w:r>
      <w:r w:rsidR="008B5D24" w:rsidRPr="00E679CF">
        <w:rPr>
          <w:rFonts w:ascii="Tahoma" w:hAnsi="Tahoma" w:cs="Tahoma"/>
          <w:sz w:val="20"/>
          <w:szCs w:val="22"/>
          <w:lang w:val="fi-FI"/>
        </w:rPr>
        <w:t xml:space="preserve">pada akhir </w:t>
      </w:r>
      <w:r w:rsidR="00302947" w:rsidRPr="00E679CF">
        <w:rPr>
          <w:rFonts w:ascii="Tahoma" w:hAnsi="Tahoma" w:cs="Tahoma"/>
          <w:sz w:val="20"/>
          <w:szCs w:val="22"/>
          <w:lang w:val="fi-FI"/>
        </w:rPr>
        <w:t>periode riset</w:t>
      </w:r>
      <w:r w:rsidR="00057C26" w:rsidRPr="00E679CF">
        <w:rPr>
          <w:rFonts w:ascii="Tahoma" w:hAnsi="Tahoma" w:cs="Tahoma"/>
          <w:sz w:val="20"/>
          <w:szCs w:val="22"/>
          <w:lang w:val="fi-FI" w:eastAsia="ja-JP"/>
        </w:rPr>
        <w:t xml:space="preserve"> sesuai kontrak</w:t>
      </w:r>
      <w:r w:rsidRPr="00E679CF">
        <w:rPr>
          <w:rFonts w:ascii="Tahoma" w:hAnsi="Tahoma" w:cs="Tahoma"/>
          <w:sz w:val="20"/>
          <w:szCs w:val="22"/>
          <w:lang w:val="fi-FI"/>
        </w:rPr>
        <w:t>.</w:t>
      </w:r>
    </w:p>
    <w:p w:rsidR="008C7FC9" w:rsidRPr="00E679CF" w:rsidRDefault="008C7FC9" w:rsidP="00631E79">
      <w:pPr>
        <w:numPr>
          <w:ilvl w:val="0"/>
          <w:numId w:val="3"/>
        </w:numPr>
        <w:tabs>
          <w:tab w:val="clear" w:pos="720"/>
        </w:tabs>
        <w:ind w:left="360"/>
        <w:jc w:val="both"/>
        <w:rPr>
          <w:rFonts w:ascii="Tahoma" w:hAnsi="Tahoma" w:cs="Tahoma"/>
          <w:sz w:val="20"/>
          <w:szCs w:val="22"/>
          <w:lang w:val="fi-FI"/>
        </w:rPr>
      </w:pPr>
      <w:r w:rsidRPr="00E679CF">
        <w:rPr>
          <w:rFonts w:ascii="Tahoma" w:hAnsi="Tahoma" w:cs="Tahoma"/>
          <w:sz w:val="20"/>
          <w:szCs w:val="22"/>
          <w:lang w:val="id-ID"/>
        </w:rPr>
        <w:t>Mohon diperhatikan bahwa ukuran file proposal yang bisa disubmit melalui sistem online maksimum 5 Mb</w:t>
      </w:r>
      <w:r w:rsidR="00563D20">
        <w:rPr>
          <w:rFonts w:ascii="Tahoma" w:hAnsi="Tahoma" w:cs="Tahoma"/>
          <w:sz w:val="20"/>
          <w:szCs w:val="22"/>
          <w:lang w:val="en-AU"/>
        </w:rPr>
        <w:t xml:space="preserve"> </w:t>
      </w:r>
      <w:r w:rsidR="009D7082" w:rsidRPr="00E679CF">
        <w:rPr>
          <w:rFonts w:ascii="Tahoma" w:hAnsi="Tahoma" w:cs="Tahoma"/>
          <w:sz w:val="20"/>
          <w:szCs w:val="22"/>
          <w:lang w:val="en-AU"/>
        </w:rPr>
        <w:t>dan</w:t>
      </w:r>
      <w:r w:rsidR="00563D20">
        <w:rPr>
          <w:rFonts w:ascii="Tahoma" w:hAnsi="Tahoma" w:cs="Tahoma"/>
          <w:sz w:val="20"/>
          <w:szCs w:val="22"/>
          <w:lang w:val="en-AU"/>
        </w:rPr>
        <w:t xml:space="preserve"> </w:t>
      </w:r>
      <w:r w:rsidR="009D7082" w:rsidRPr="00E679CF">
        <w:rPr>
          <w:rFonts w:ascii="Tahoma" w:hAnsi="Tahoma" w:cs="Tahoma"/>
          <w:sz w:val="20"/>
          <w:szCs w:val="22"/>
          <w:lang w:val="en-AU"/>
        </w:rPr>
        <w:t>dalam format .pdf</w:t>
      </w:r>
      <w:r w:rsidRPr="00E679CF">
        <w:rPr>
          <w:rFonts w:ascii="Tahoma" w:hAnsi="Tahoma" w:cs="Tahoma"/>
          <w:sz w:val="20"/>
          <w:szCs w:val="22"/>
          <w:lang w:val="id-ID"/>
        </w:rPr>
        <w:t xml:space="preserve">. </w:t>
      </w:r>
    </w:p>
    <w:p w:rsidR="00576ADC" w:rsidRPr="00E679CF" w:rsidRDefault="008C7FC9" w:rsidP="008C7FC9">
      <w:pPr>
        <w:numPr>
          <w:ilvl w:val="0"/>
          <w:numId w:val="3"/>
        </w:numPr>
        <w:tabs>
          <w:tab w:val="clear" w:pos="720"/>
        </w:tabs>
        <w:ind w:left="360"/>
        <w:jc w:val="both"/>
        <w:rPr>
          <w:rFonts w:ascii="Tahoma" w:hAnsi="Tahoma" w:cs="Tahoma"/>
          <w:sz w:val="20"/>
          <w:szCs w:val="22"/>
          <w:lang w:val="fi-FI"/>
        </w:rPr>
      </w:pPr>
      <w:r w:rsidRPr="00E679CF">
        <w:rPr>
          <w:rFonts w:ascii="Tahoma" w:hAnsi="Tahoma" w:cs="Tahoma"/>
          <w:sz w:val="20"/>
          <w:szCs w:val="22"/>
          <w:lang w:val="id-ID"/>
        </w:rPr>
        <w:t xml:space="preserve">Untuk menghindari masalah pada sistem online yang disebabkan oleh padatnya akses, para peneliti dianjurkan untuk mensubmit proposal lebih awal dari batas akhir yang telah ditetapkan. </w:t>
      </w:r>
    </w:p>
    <w:p w:rsidR="00666DC4" w:rsidRPr="00E679CF" w:rsidRDefault="00666DC4" w:rsidP="00666DC4">
      <w:pPr>
        <w:pStyle w:val="Heading1"/>
        <w:rPr>
          <w:rFonts w:cs="Tahoma"/>
          <w:lang w:val="sv-SE" w:eastAsia="ja-JP"/>
        </w:rPr>
      </w:pPr>
      <w:bookmarkStart w:id="12" w:name="_Toc352059550"/>
      <w:r w:rsidRPr="00E679CF">
        <w:rPr>
          <w:rFonts w:cs="Tahoma"/>
          <w:lang w:val="sv-SE"/>
        </w:rPr>
        <w:t>VI.</w:t>
      </w:r>
      <w:r w:rsidRPr="00E679CF">
        <w:rPr>
          <w:rFonts w:cs="Tahoma"/>
          <w:lang w:val="sv-SE"/>
        </w:rPr>
        <w:tab/>
        <w:t>Pedoman Penulisan Proposal</w:t>
      </w:r>
      <w:bookmarkEnd w:id="12"/>
    </w:p>
    <w:p w:rsidR="00631E79" w:rsidRPr="00E679CF" w:rsidRDefault="00631E79" w:rsidP="00631E79">
      <w:pPr>
        <w:jc w:val="both"/>
        <w:rPr>
          <w:rFonts w:ascii="Tahoma" w:hAnsi="Tahoma" w:cs="Tahoma"/>
          <w:sz w:val="20"/>
          <w:szCs w:val="22"/>
          <w:lang w:val="sv-SE"/>
        </w:rPr>
      </w:pPr>
      <w:r w:rsidRPr="00E679CF">
        <w:rPr>
          <w:rFonts w:ascii="Tahoma" w:hAnsi="Tahoma" w:cs="Tahoma"/>
          <w:sz w:val="20"/>
          <w:szCs w:val="22"/>
          <w:lang w:val="sv-SE"/>
        </w:rPr>
        <w:t xml:space="preserve">Untuk </w:t>
      </w:r>
      <w:r w:rsidR="0005046E" w:rsidRPr="00E679CF">
        <w:rPr>
          <w:rFonts w:ascii="Tahoma" w:hAnsi="Tahoma" w:cs="Tahoma"/>
          <w:sz w:val="20"/>
          <w:szCs w:val="22"/>
          <w:lang w:val="sv-SE" w:eastAsia="ja-JP"/>
        </w:rPr>
        <w:t>semua</w:t>
      </w:r>
      <w:r w:rsidRPr="00E679CF">
        <w:rPr>
          <w:rFonts w:ascii="Tahoma" w:hAnsi="Tahoma" w:cs="Tahoma"/>
          <w:sz w:val="20"/>
          <w:szCs w:val="22"/>
          <w:lang w:val="sv-SE"/>
        </w:rPr>
        <w:t xml:space="preserve"> skema </w:t>
      </w:r>
      <w:r w:rsidR="003C4A3E" w:rsidRPr="00E679CF">
        <w:rPr>
          <w:rFonts w:ascii="Tahoma" w:hAnsi="Tahoma" w:cs="Tahoma"/>
          <w:sz w:val="20"/>
          <w:szCs w:val="22"/>
          <w:lang w:val="sv-SE"/>
        </w:rPr>
        <w:t xml:space="preserve">Program </w:t>
      </w:r>
      <w:r w:rsidR="00AE3E20" w:rsidRPr="00E679CF">
        <w:rPr>
          <w:rFonts w:ascii="Tahoma" w:hAnsi="Tahoma" w:cs="Tahoma"/>
          <w:sz w:val="20"/>
          <w:szCs w:val="22"/>
          <w:lang w:val="en-AU"/>
        </w:rPr>
        <w:t>Riset</w:t>
      </w:r>
      <w:r w:rsidR="00563D20">
        <w:rPr>
          <w:rFonts w:ascii="Tahoma" w:hAnsi="Tahoma" w:cs="Tahoma"/>
          <w:sz w:val="20"/>
          <w:szCs w:val="22"/>
          <w:lang w:val="en-AU"/>
        </w:rPr>
        <w:t xml:space="preserve"> Unggulan ITB</w:t>
      </w:r>
      <w:r w:rsidR="00AE3E20" w:rsidRPr="00E679CF">
        <w:rPr>
          <w:rFonts w:ascii="Tahoma" w:hAnsi="Tahoma" w:cs="Tahoma"/>
          <w:sz w:val="20"/>
          <w:szCs w:val="22"/>
          <w:lang w:val="en-AU"/>
        </w:rPr>
        <w:t>-</w:t>
      </w:r>
      <w:r w:rsidR="00DA26BA" w:rsidRPr="00E679CF">
        <w:rPr>
          <w:rFonts w:ascii="Tahoma" w:hAnsi="Tahoma" w:cs="Tahoma"/>
          <w:sz w:val="20"/>
          <w:szCs w:val="22"/>
          <w:lang w:val="id-ID" w:eastAsia="ja-JP"/>
        </w:rPr>
        <w:t>DIKTI</w:t>
      </w:r>
      <w:r w:rsidR="002F4370" w:rsidRPr="00E679CF">
        <w:rPr>
          <w:rFonts w:ascii="Tahoma" w:hAnsi="Tahoma" w:cs="Tahoma"/>
          <w:sz w:val="20"/>
          <w:szCs w:val="22"/>
          <w:lang w:val="sv-SE" w:eastAsia="ja-JP"/>
        </w:rPr>
        <w:t>,</w:t>
      </w:r>
      <w:r w:rsidR="00563D20">
        <w:rPr>
          <w:rFonts w:ascii="Tahoma" w:hAnsi="Tahoma" w:cs="Tahoma"/>
          <w:sz w:val="20"/>
          <w:szCs w:val="22"/>
          <w:lang w:val="sv-SE" w:eastAsia="ja-JP"/>
        </w:rPr>
        <w:t xml:space="preserve"> </w:t>
      </w:r>
      <w:r w:rsidR="004A14F8" w:rsidRPr="00E679CF">
        <w:rPr>
          <w:rFonts w:ascii="Tahoma" w:hAnsi="Tahoma" w:cs="Tahoma"/>
          <w:sz w:val="20"/>
          <w:szCs w:val="22"/>
          <w:lang w:val="sv-SE"/>
        </w:rPr>
        <w:t>proposal</w:t>
      </w:r>
      <w:r w:rsidRPr="00E679CF">
        <w:rPr>
          <w:rFonts w:ascii="Tahoma" w:hAnsi="Tahoma" w:cs="Tahoma"/>
          <w:sz w:val="20"/>
          <w:szCs w:val="22"/>
          <w:lang w:val="sv-SE"/>
        </w:rPr>
        <w:t xml:space="preserve"> harus berisi hal-hal seperti yang diuraikan di bawah</w:t>
      </w:r>
      <w:r w:rsidR="00A702BD" w:rsidRPr="00E679CF">
        <w:rPr>
          <w:rFonts w:ascii="Tahoma" w:hAnsi="Tahoma" w:cs="Tahoma"/>
          <w:sz w:val="20"/>
          <w:szCs w:val="22"/>
          <w:lang w:val="sv-SE" w:eastAsia="ja-JP"/>
        </w:rPr>
        <w:t>.</w:t>
      </w:r>
      <w:r w:rsidRPr="00E679CF">
        <w:rPr>
          <w:rFonts w:ascii="Tahoma" w:hAnsi="Tahoma" w:cs="Tahoma"/>
          <w:sz w:val="20"/>
          <w:szCs w:val="22"/>
          <w:lang w:val="sv-SE"/>
        </w:rPr>
        <w:t xml:space="preserve"> Semua </w:t>
      </w:r>
      <w:r w:rsidR="004A14F8" w:rsidRPr="00E679CF">
        <w:rPr>
          <w:rFonts w:ascii="Tahoma" w:hAnsi="Tahoma" w:cs="Tahoma"/>
          <w:sz w:val="20"/>
          <w:szCs w:val="22"/>
          <w:lang w:val="sv-SE"/>
        </w:rPr>
        <w:t>proposal</w:t>
      </w:r>
      <w:r w:rsidRPr="00E679CF">
        <w:rPr>
          <w:rFonts w:ascii="Tahoma" w:hAnsi="Tahoma" w:cs="Tahoma"/>
          <w:sz w:val="20"/>
          <w:szCs w:val="22"/>
          <w:lang w:val="sv-SE"/>
        </w:rPr>
        <w:t xml:space="preserve"> harus ditulis d</w:t>
      </w:r>
      <w:r w:rsidR="00322A80" w:rsidRPr="00E679CF">
        <w:rPr>
          <w:rFonts w:ascii="Tahoma" w:hAnsi="Tahoma" w:cs="Tahoma"/>
          <w:sz w:val="20"/>
          <w:szCs w:val="22"/>
          <w:lang w:val="sv-SE"/>
        </w:rPr>
        <w:t>alam bahasa Indonesia yang baku</w:t>
      </w:r>
      <w:r w:rsidRPr="00E679CF">
        <w:rPr>
          <w:rFonts w:ascii="Tahoma" w:hAnsi="Tahoma" w:cs="Tahoma"/>
          <w:sz w:val="20"/>
          <w:szCs w:val="22"/>
          <w:lang w:val="sv-SE"/>
        </w:rPr>
        <w:t>.</w:t>
      </w:r>
    </w:p>
    <w:p w:rsidR="00631E79" w:rsidRPr="00E679CF" w:rsidRDefault="00631E79" w:rsidP="004E629D">
      <w:pPr>
        <w:pStyle w:val="Heading2"/>
        <w:ind w:firstLine="360"/>
        <w:rPr>
          <w:rFonts w:cs="Tahoma"/>
          <w:lang w:val="sv-SE"/>
        </w:rPr>
      </w:pPr>
      <w:bookmarkStart w:id="13" w:name="_Toc170804325"/>
      <w:bookmarkStart w:id="14" w:name="_Toc352059551"/>
      <w:r w:rsidRPr="00E679CF">
        <w:rPr>
          <w:rFonts w:cs="Tahoma"/>
          <w:lang w:val="sv-SE"/>
        </w:rPr>
        <w:t>Daftar Isi</w:t>
      </w:r>
      <w:bookmarkEnd w:id="13"/>
      <w:bookmarkEnd w:id="14"/>
    </w:p>
    <w:p w:rsidR="00631E79" w:rsidRPr="00E679CF" w:rsidRDefault="00631E79" w:rsidP="004E629D">
      <w:pPr>
        <w:ind w:left="360"/>
        <w:jc w:val="both"/>
        <w:rPr>
          <w:rFonts w:ascii="Tahoma" w:hAnsi="Tahoma" w:cs="Tahoma"/>
          <w:sz w:val="20"/>
          <w:szCs w:val="22"/>
          <w:lang w:val="sv-SE"/>
        </w:rPr>
      </w:pPr>
      <w:r w:rsidRPr="00E679CF">
        <w:rPr>
          <w:rFonts w:ascii="Tahoma" w:hAnsi="Tahoma" w:cs="Tahoma"/>
          <w:sz w:val="20"/>
          <w:szCs w:val="22"/>
          <w:lang w:val="sv-SE"/>
        </w:rPr>
        <w:t xml:space="preserve">Tiap </w:t>
      </w:r>
      <w:r w:rsidR="004A14F8" w:rsidRPr="00E679CF">
        <w:rPr>
          <w:rFonts w:ascii="Tahoma" w:hAnsi="Tahoma" w:cs="Tahoma"/>
          <w:sz w:val="20"/>
          <w:szCs w:val="22"/>
          <w:lang w:val="sv-SE"/>
        </w:rPr>
        <w:t>proposal</w:t>
      </w:r>
      <w:r w:rsidRPr="00E679CF">
        <w:rPr>
          <w:rFonts w:ascii="Tahoma" w:hAnsi="Tahoma" w:cs="Tahoma"/>
          <w:sz w:val="20"/>
          <w:szCs w:val="22"/>
          <w:lang w:val="sv-SE"/>
        </w:rPr>
        <w:t xml:space="preserve"> harus mencantumkan daftar isi masing</w:t>
      </w:r>
      <w:r w:rsidR="000A20FD" w:rsidRPr="00E679CF">
        <w:rPr>
          <w:rFonts w:ascii="Tahoma" w:hAnsi="Tahoma" w:cs="Tahoma"/>
          <w:sz w:val="20"/>
          <w:szCs w:val="22"/>
          <w:lang w:val="sv-SE"/>
        </w:rPr>
        <w:t>-masing bab dan sub-</w:t>
      </w:r>
      <w:r w:rsidRPr="00E679CF">
        <w:rPr>
          <w:rFonts w:ascii="Tahoma" w:hAnsi="Tahoma" w:cs="Tahoma"/>
          <w:sz w:val="20"/>
          <w:szCs w:val="22"/>
          <w:lang w:val="sv-SE"/>
        </w:rPr>
        <w:t xml:space="preserve">bab dengan nomor halaman di sebelah kanan sesuai format </w:t>
      </w:r>
      <w:r w:rsidR="004A14F8" w:rsidRPr="00E679CF">
        <w:rPr>
          <w:rFonts w:ascii="Tahoma" w:hAnsi="Tahoma" w:cs="Tahoma"/>
          <w:sz w:val="20"/>
          <w:szCs w:val="22"/>
          <w:lang w:val="sv-SE"/>
        </w:rPr>
        <w:t>proposal</w:t>
      </w:r>
      <w:r w:rsidRPr="00E679CF">
        <w:rPr>
          <w:rFonts w:ascii="Tahoma" w:hAnsi="Tahoma" w:cs="Tahoma"/>
          <w:sz w:val="20"/>
          <w:szCs w:val="22"/>
          <w:lang w:val="sv-SE"/>
        </w:rPr>
        <w:t>.</w:t>
      </w:r>
    </w:p>
    <w:p w:rsidR="00631E79" w:rsidRPr="00E679CF" w:rsidRDefault="003431B8" w:rsidP="004E629D">
      <w:pPr>
        <w:pStyle w:val="Heading2"/>
        <w:ind w:firstLine="360"/>
        <w:rPr>
          <w:rFonts w:cs="Tahoma"/>
          <w:lang w:val="sv-SE"/>
        </w:rPr>
      </w:pPr>
      <w:bookmarkStart w:id="15" w:name="_Toc352059552"/>
      <w:r w:rsidRPr="00E679CF">
        <w:rPr>
          <w:rFonts w:cs="Tahoma"/>
          <w:lang w:val="sv-SE"/>
        </w:rPr>
        <w:t>Identitas Proposal</w:t>
      </w:r>
      <w:bookmarkEnd w:id="15"/>
    </w:p>
    <w:p w:rsidR="00631E79" w:rsidRPr="00E679CF" w:rsidRDefault="00631E79" w:rsidP="004E629D">
      <w:pPr>
        <w:ind w:left="360"/>
        <w:jc w:val="both"/>
        <w:rPr>
          <w:rFonts w:ascii="Tahoma" w:hAnsi="Tahoma" w:cs="Tahoma"/>
          <w:sz w:val="20"/>
          <w:szCs w:val="22"/>
          <w:lang w:val="sv-SE"/>
        </w:rPr>
      </w:pPr>
      <w:r w:rsidRPr="00E679CF">
        <w:rPr>
          <w:rFonts w:ascii="Tahoma" w:hAnsi="Tahoma" w:cs="Tahoma"/>
          <w:sz w:val="20"/>
          <w:szCs w:val="22"/>
          <w:lang w:val="sv-SE"/>
        </w:rPr>
        <w:t>Bagian ini memuat nama Ketua Tim Peneliti, Anggota Tim Peneliti</w:t>
      </w:r>
      <w:r w:rsidR="00AF518E" w:rsidRPr="00E679CF">
        <w:rPr>
          <w:rFonts w:ascii="Tahoma" w:hAnsi="Tahoma" w:cs="Tahoma"/>
          <w:sz w:val="20"/>
          <w:szCs w:val="22"/>
          <w:lang w:val="sv-SE"/>
        </w:rPr>
        <w:t xml:space="preserve"> (termasuk jumlah mahasiswa yang terlibat)</w:t>
      </w:r>
      <w:r w:rsidRPr="00E679CF">
        <w:rPr>
          <w:rFonts w:ascii="Tahoma" w:hAnsi="Tahoma" w:cs="Tahoma"/>
          <w:sz w:val="20"/>
          <w:szCs w:val="22"/>
          <w:lang w:val="sv-SE"/>
        </w:rPr>
        <w:t xml:space="preserve">, KK, </w:t>
      </w:r>
      <w:r w:rsidR="00FA0555" w:rsidRPr="00E679CF">
        <w:rPr>
          <w:rFonts w:ascii="Tahoma" w:hAnsi="Tahoma" w:cs="Tahoma"/>
          <w:sz w:val="20"/>
          <w:szCs w:val="22"/>
          <w:lang w:val="sv-SE"/>
        </w:rPr>
        <w:t>Fakultas/Sekolah, jumlah biaya</w:t>
      </w:r>
      <w:r w:rsidR="00656C27" w:rsidRPr="00E679CF">
        <w:rPr>
          <w:rFonts w:ascii="Tahoma" w:hAnsi="Tahoma" w:cs="Tahoma"/>
          <w:sz w:val="20"/>
          <w:szCs w:val="22"/>
          <w:lang w:val="sv-SE" w:eastAsia="ja-JP"/>
        </w:rPr>
        <w:t>,</w:t>
      </w:r>
      <w:r w:rsidRPr="00E679CF">
        <w:rPr>
          <w:rFonts w:ascii="Tahoma" w:hAnsi="Tahoma" w:cs="Tahoma"/>
          <w:sz w:val="20"/>
          <w:szCs w:val="22"/>
          <w:lang w:val="sv-SE"/>
        </w:rPr>
        <w:t xml:space="preserve">target </w:t>
      </w:r>
      <w:r w:rsidRPr="00E679CF">
        <w:rPr>
          <w:rFonts w:ascii="Tahoma" w:hAnsi="Tahoma" w:cs="Tahoma"/>
          <w:i/>
          <w:sz w:val="20"/>
          <w:szCs w:val="22"/>
          <w:lang w:val="sv-SE"/>
        </w:rPr>
        <w:t>output</w:t>
      </w:r>
      <w:r w:rsidR="00265139">
        <w:rPr>
          <w:rFonts w:ascii="Tahoma" w:hAnsi="Tahoma" w:cs="Tahoma"/>
          <w:i/>
          <w:sz w:val="20"/>
          <w:szCs w:val="22"/>
          <w:lang w:val="sv-SE"/>
        </w:rPr>
        <w:t xml:space="preserve"> </w:t>
      </w:r>
      <w:r w:rsidR="00BE7C5E" w:rsidRPr="00E679CF">
        <w:rPr>
          <w:rFonts w:ascii="Tahoma" w:hAnsi="Tahoma" w:cs="Tahoma"/>
          <w:sz w:val="20"/>
          <w:szCs w:val="22"/>
          <w:lang w:val="sv-SE" w:eastAsia="ja-JP"/>
        </w:rPr>
        <w:t>dan</w:t>
      </w:r>
      <w:r w:rsidRPr="00E679CF">
        <w:rPr>
          <w:rFonts w:ascii="Tahoma" w:hAnsi="Tahoma" w:cs="Tahoma"/>
          <w:sz w:val="20"/>
          <w:szCs w:val="22"/>
          <w:lang w:val="sv-SE"/>
        </w:rPr>
        <w:t xml:space="preserve"> tanda tangan pengesahan.</w:t>
      </w:r>
    </w:p>
    <w:p w:rsidR="00631E79" w:rsidRPr="00E679CF" w:rsidRDefault="000230BD" w:rsidP="004E629D">
      <w:pPr>
        <w:pStyle w:val="Heading2"/>
        <w:ind w:firstLine="360"/>
        <w:rPr>
          <w:rFonts w:cs="Tahoma"/>
          <w:lang w:val="sv-SE"/>
        </w:rPr>
      </w:pPr>
      <w:bookmarkStart w:id="16" w:name="_Toc170804327"/>
      <w:bookmarkStart w:id="17" w:name="_Toc352059553"/>
      <w:r w:rsidRPr="00E679CF">
        <w:rPr>
          <w:rFonts w:cs="Tahoma"/>
          <w:lang w:val="sv-SE"/>
        </w:rPr>
        <w:t xml:space="preserve">1. </w:t>
      </w:r>
      <w:r w:rsidR="00631E79" w:rsidRPr="00E679CF">
        <w:rPr>
          <w:rFonts w:cs="Tahoma"/>
          <w:lang w:val="sv-SE"/>
        </w:rPr>
        <w:t xml:space="preserve">Ringkasan </w:t>
      </w:r>
      <w:r w:rsidR="004A14F8" w:rsidRPr="00E679CF">
        <w:rPr>
          <w:rFonts w:cs="Tahoma"/>
          <w:lang w:val="sv-SE"/>
        </w:rPr>
        <w:t>Proposal</w:t>
      </w:r>
      <w:bookmarkEnd w:id="16"/>
      <w:bookmarkEnd w:id="17"/>
    </w:p>
    <w:p w:rsidR="00631E79" w:rsidRPr="00E679CF" w:rsidRDefault="00631E79" w:rsidP="004E629D">
      <w:pPr>
        <w:pStyle w:val="isi"/>
        <w:ind w:left="360"/>
        <w:rPr>
          <w:rFonts w:ascii="Tahoma" w:hAnsi="Tahoma" w:cs="Tahoma"/>
          <w:sz w:val="20"/>
          <w:lang w:val="sv-SE"/>
        </w:rPr>
      </w:pPr>
      <w:r w:rsidRPr="00E679CF">
        <w:rPr>
          <w:rFonts w:ascii="Tahoma" w:hAnsi="Tahoma" w:cs="Tahoma"/>
          <w:sz w:val="20"/>
          <w:lang w:val="sv-SE"/>
        </w:rPr>
        <w:t xml:space="preserve">Ringkasan dibuat dalam satu alinea </w:t>
      </w:r>
      <w:r w:rsidR="000A20FD" w:rsidRPr="00E679CF">
        <w:rPr>
          <w:rFonts w:ascii="Tahoma" w:hAnsi="Tahoma" w:cs="Tahoma"/>
          <w:sz w:val="20"/>
          <w:lang w:val="sv-SE"/>
        </w:rPr>
        <w:t xml:space="preserve">dan </w:t>
      </w:r>
      <w:r w:rsidRPr="00E679CF">
        <w:rPr>
          <w:rFonts w:ascii="Tahoma" w:hAnsi="Tahoma" w:cs="Tahoma"/>
          <w:sz w:val="20"/>
          <w:lang w:val="sv-SE"/>
        </w:rPr>
        <w:t>maksimum 1 halaman</w:t>
      </w:r>
      <w:r w:rsidR="000A20FD" w:rsidRPr="00E679CF">
        <w:rPr>
          <w:rFonts w:ascii="Tahoma" w:hAnsi="Tahoma" w:cs="Tahoma"/>
          <w:sz w:val="20"/>
          <w:lang w:val="sv-SE"/>
        </w:rPr>
        <w:t>.</w:t>
      </w:r>
      <w:r w:rsidR="00265139">
        <w:rPr>
          <w:rFonts w:ascii="Tahoma" w:hAnsi="Tahoma" w:cs="Tahoma"/>
          <w:sz w:val="20"/>
          <w:lang w:val="sv-SE"/>
        </w:rPr>
        <w:t xml:space="preserve"> </w:t>
      </w:r>
      <w:r w:rsidR="000A20FD" w:rsidRPr="00E679CF">
        <w:rPr>
          <w:rFonts w:ascii="Tahoma" w:hAnsi="Tahoma" w:cs="Tahoma"/>
          <w:sz w:val="20"/>
          <w:lang w:val="sv-SE"/>
        </w:rPr>
        <w:t xml:space="preserve">Ringkasan </w:t>
      </w:r>
      <w:r w:rsidRPr="00E679CF">
        <w:rPr>
          <w:rFonts w:ascii="Tahoma" w:hAnsi="Tahoma" w:cs="Tahoma"/>
          <w:sz w:val="20"/>
          <w:lang w:val="sv-SE"/>
        </w:rPr>
        <w:t xml:space="preserve">menggambarkan isi keseluruhan </w:t>
      </w:r>
      <w:r w:rsidR="004A14F8" w:rsidRPr="00E679CF">
        <w:rPr>
          <w:rFonts w:ascii="Tahoma" w:hAnsi="Tahoma" w:cs="Tahoma"/>
          <w:sz w:val="20"/>
          <w:lang w:val="sv-SE"/>
        </w:rPr>
        <w:t>proposal</w:t>
      </w:r>
      <w:r w:rsidRPr="00E679CF">
        <w:rPr>
          <w:rFonts w:ascii="Tahoma" w:hAnsi="Tahoma" w:cs="Tahoma"/>
          <w:sz w:val="20"/>
          <w:lang w:val="sv-SE"/>
        </w:rPr>
        <w:t xml:space="preserve"> yang memuat secara singkat: cakupan riset, sasaran, nilai kecendekiawanan </w:t>
      </w:r>
      <w:r w:rsidR="00B97BD7" w:rsidRPr="00E679CF">
        <w:rPr>
          <w:rFonts w:ascii="Tahoma" w:hAnsi="Tahoma" w:cs="Tahoma"/>
          <w:sz w:val="20"/>
          <w:lang w:val="sv-SE"/>
        </w:rPr>
        <w:t xml:space="preserve">maupun kemitraan </w:t>
      </w:r>
      <w:r w:rsidRPr="00E679CF">
        <w:rPr>
          <w:rFonts w:ascii="Tahoma" w:hAnsi="Tahoma" w:cs="Tahoma"/>
          <w:sz w:val="20"/>
          <w:lang w:val="sv-SE"/>
        </w:rPr>
        <w:t xml:space="preserve">serta luasnya dampak </w:t>
      </w:r>
      <w:r w:rsidR="00B97BD7" w:rsidRPr="00E679CF">
        <w:rPr>
          <w:rFonts w:ascii="Tahoma" w:hAnsi="Tahoma" w:cs="Tahoma"/>
          <w:sz w:val="20"/>
          <w:lang w:val="sv-SE"/>
        </w:rPr>
        <w:t>yang dihasilkan</w:t>
      </w:r>
      <w:r w:rsidRPr="00E679CF">
        <w:rPr>
          <w:rFonts w:ascii="Tahoma" w:hAnsi="Tahoma" w:cs="Tahoma"/>
          <w:sz w:val="20"/>
          <w:lang w:val="sv-SE"/>
        </w:rPr>
        <w:t>.</w:t>
      </w:r>
    </w:p>
    <w:p w:rsidR="00631E79" w:rsidRPr="00E679CF" w:rsidRDefault="000230BD" w:rsidP="004E629D">
      <w:pPr>
        <w:pStyle w:val="Heading2"/>
        <w:ind w:firstLine="360"/>
        <w:rPr>
          <w:rFonts w:cs="Tahoma"/>
          <w:lang w:val="sv-SE"/>
        </w:rPr>
      </w:pPr>
      <w:bookmarkStart w:id="18" w:name="_Toc170804328"/>
      <w:bookmarkStart w:id="19" w:name="_Toc352059554"/>
      <w:r w:rsidRPr="00E679CF">
        <w:rPr>
          <w:rFonts w:cs="Tahoma"/>
          <w:lang w:val="sv-SE"/>
        </w:rPr>
        <w:lastRenderedPageBreak/>
        <w:t xml:space="preserve">2. </w:t>
      </w:r>
      <w:r w:rsidR="00631E79" w:rsidRPr="00E679CF">
        <w:rPr>
          <w:rFonts w:cs="Tahoma"/>
          <w:lang w:val="sv-SE"/>
        </w:rPr>
        <w:t>Pendahuluan</w:t>
      </w:r>
      <w:bookmarkEnd w:id="18"/>
      <w:bookmarkEnd w:id="19"/>
    </w:p>
    <w:p w:rsidR="00631E79" w:rsidRPr="00E679CF" w:rsidRDefault="00631E79" w:rsidP="004E629D">
      <w:pPr>
        <w:ind w:left="360"/>
        <w:jc w:val="both"/>
        <w:rPr>
          <w:rFonts w:ascii="Tahoma" w:hAnsi="Tahoma" w:cs="Tahoma"/>
          <w:sz w:val="20"/>
          <w:szCs w:val="22"/>
          <w:lang w:val="sv-SE"/>
        </w:rPr>
      </w:pPr>
      <w:r w:rsidRPr="00E679CF">
        <w:rPr>
          <w:rFonts w:ascii="Tahoma" w:hAnsi="Tahoma" w:cs="Tahoma"/>
          <w:b/>
          <w:sz w:val="20"/>
          <w:szCs w:val="22"/>
          <w:lang w:val="sv-SE"/>
        </w:rPr>
        <w:t>2.1 Latar belakang permasalahan</w:t>
      </w:r>
      <w:r w:rsidRPr="00E679CF">
        <w:rPr>
          <w:rFonts w:ascii="Tahoma" w:hAnsi="Tahoma" w:cs="Tahoma"/>
          <w:sz w:val="20"/>
          <w:szCs w:val="22"/>
          <w:lang w:val="sv-SE"/>
        </w:rPr>
        <w:t xml:space="preserve">: Pendahuluan harus memuat latar belakang permasalahan dari topik risetyang diusulkan sebagai justifikasi betapa pentingnya </w:t>
      </w:r>
      <w:r w:rsidR="00B97BD7" w:rsidRPr="00E679CF">
        <w:rPr>
          <w:rFonts w:ascii="Tahoma" w:hAnsi="Tahoma" w:cs="Tahoma"/>
          <w:sz w:val="20"/>
          <w:szCs w:val="22"/>
          <w:lang w:val="sv-SE"/>
        </w:rPr>
        <w:t xml:space="preserve">usulan </w:t>
      </w:r>
      <w:r w:rsidRPr="00E679CF">
        <w:rPr>
          <w:rFonts w:ascii="Tahoma" w:hAnsi="Tahoma" w:cs="Tahoma"/>
          <w:sz w:val="20"/>
          <w:szCs w:val="22"/>
          <w:lang w:val="sv-SE"/>
        </w:rPr>
        <w:t xml:space="preserve">tersebut untuk dilakukan. Latar belakang dapat berupa alasan global sebagai isu nasional yang strategis maupun alasan spesifik terkait dengan topik riset yang baru dimulai atau melanjutkan bagian sebelumnya yang sudah dirintis dalam kerangka pencapaian target peta jalan. </w:t>
      </w:r>
    </w:p>
    <w:p w:rsidR="00631E79" w:rsidRPr="00E679CF" w:rsidRDefault="00631E79" w:rsidP="00631E79">
      <w:pPr>
        <w:ind w:left="397"/>
        <w:jc w:val="both"/>
        <w:rPr>
          <w:rFonts w:ascii="Tahoma" w:hAnsi="Tahoma" w:cs="Tahoma"/>
          <w:sz w:val="20"/>
          <w:szCs w:val="22"/>
          <w:lang w:val="sv-SE"/>
        </w:rPr>
      </w:pPr>
    </w:p>
    <w:p w:rsidR="00631E79" w:rsidRPr="00E679CF" w:rsidRDefault="00631E79" w:rsidP="004E629D">
      <w:pPr>
        <w:ind w:left="360"/>
        <w:jc w:val="both"/>
        <w:rPr>
          <w:rFonts w:ascii="Tahoma" w:hAnsi="Tahoma" w:cs="Tahoma"/>
          <w:sz w:val="20"/>
          <w:szCs w:val="22"/>
          <w:lang w:val="sv-SE"/>
        </w:rPr>
      </w:pPr>
      <w:r w:rsidRPr="00E679CF">
        <w:rPr>
          <w:rFonts w:ascii="Tahoma" w:hAnsi="Tahoma" w:cs="Tahoma"/>
          <w:b/>
          <w:sz w:val="20"/>
          <w:szCs w:val="22"/>
          <w:lang w:val="sv-SE"/>
        </w:rPr>
        <w:t>2.2 Tujuan</w:t>
      </w:r>
      <w:r w:rsidRPr="00E679CF">
        <w:rPr>
          <w:rFonts w:ascii="Tahoma" w:hAnsi="Tahoma" w:cs="Tahoma"/>
          <w:sz w:val="20"/>
          <w:szCs w:val="22"/>
          <w:lang w:val="sv-SE"/>
        </w:rPr>
        <w:t xml:space="preserve">: Dalam pendahuluan juga dituliskan tujuan riset sesuai latar belakang permasalahan yang diuraikan sebelumnya. Latar belakang masalah dan tujuan disajikan dalam 2 sub bab terpisah sesuai format penulisan </w:t>
      </w:r>
      <w:r w:rsidR="004A14F8" w:rsidRPr="00E679CF">
        <w:rPr>
          <w:rFonts w:ascii="Tahoma" w:hAnsi="Tahoma" w:cs="Tahoma"/>
          <w:sz w:val="20"/>
          <w:szCs w:val="22"/>
          <w:lang w:val="sv-SE"/>
        </w:rPr>
        <w:t>proposal</w:t>
      </w:r>
      <w:r w:rsidRPr="00E679CF">
        <w:rPr>
          <w:rFonts w:ascii="Tahoma" w:hAnsi="Tahoma" w:cs="Tahoma"/>
          <w:sz w:val="20"/>
          <w:szCs w:val="22"/>
          <w:lang w:val="sv-SE"/>
        </w:rPr>
        <w:t>.</w:t>
      </w:r>
    </w:p>
    <w:p w:rsidR="00631E79" w:rsidRPr="00E679CF" w:rsidRDefault="000230BD" w:rsidP="004E629D">
      <w:pPr>
        <w:pStyle w:val="Heading2"/>
        <w:ind w:firstLine="360"/>
        <w:rPr>
          <w:rFonts w:cs="Tahoma"/>
          <w:lang w:val="sv-SE"/>
        </w:rPr>
      </w:pPr>
      <w:bookmarkStart w:id="20" w:name="_Toc170804329"/>
      <w:bookmarkStart w:id="21" w:name="_Toc352059555"/>
      <w:r w:rsidRPr="00E679CF">
        <w:rPr>
          <w:rFonts w:cs="Tahoma"/>
          <w:lang w:val="sv-SE"/>
        </w:rPr>
        <w:t xml:space="preserve">3. </w:t>
      </w:r>
      <w:r w:rsidR="00631E79" w:rsidRPr="00E679CF">
        <w:rPr>
          <w:rFonts w:cs="Tahoma"/>
          <w:lang w:val="sv-SE"/>
        </w:rPr>
        <w:t>Metodologi</w:t>
      </w:r>
      <w:bookmarkEnd w:id="20"/>
      <w:bookmarkEnd w:id="21"/>
    </w:p>
    <w:p w:rsidR="00631E79" w:rsidRPr="00E679CF" w:rsidRDefault="00631E79" w:rsidP="004E629D">
      <w:pPr>
        <w:ind w:left="360"/>
        <w:jc w:val="both"/>
        <w:rPr>
          <w:rFonts w:ascii="Tahoma" w:hAnsi="Tahoma" w:cs="Tahoma"/>
          <w:sz w:val="20"/>
          <w:szCs w:val="22"/>
          <w:lang w:val="sv-SE"/>
        </w:rPr>
      </w:pPr>
      <w:r w:rsidRPr="00E679CF">
        <w:rPr>
          <w:rFonts w:ascii="Tahoma" w:hAnsi="Tahoma" w:cs="Tahoma"/>
          <w:sz w:val="20"/>
          <w:szCs w:val="22"/>
          <w:lang w:val="sv-SE"/>
        </w:rPr>
        <w:t xml:space="preserve">Metodologi harus disajikan secara rinci dan jelas sesuai tahapan-tahapan rencana riset. Dalam bab metodologi ini juga ditampillkan rancangan riset termasuk cara pengolahan data serta </w:t>
      </w:r>
      <w:r w:rsidRPr="00E679CF">
        <w:rPr>
          <w:rFonts w:ascii="Tahoma" w:hAnsi="Tahoma" w:cs="Tahoma"/>
          <w:i/>
          <w:sz w:val="20"/>
          <w:szCs w:val="22"/>
          <w:lang w:val="sv-SE"/>
        </w:rPr>
        <w:t>software</w:t>
      </w:r>
      <w:r w:rsidRPr="00E679CF">
        <w:rPr>
          <w:rFonts w:ascii="Tahoma" w:hAnsi="Tahoma" w:cs="Tahoma"/>
          <w:sz w:val="20"/>
          <w:szCs w:val="22"/>
          <w:lang w:val="sv-SE"/>
        </w:rPr>
        <w:t xml:space="preserve"> komputer yang akan digunakan.</w:t>
      </w:r>
    </w:p>
    <w:p w:rsidR="00631E79" w:rsidRPr="00E679CF" w:rsidRDefault="000230BD" w:rsidP="004E629D">
      <w:pPr>
        <w:pStyle w:val="Heading2"/>
        <w:ind w:firstLine="360"/>
        <w:rPr>
          <w:rFonts w:cs="Tahoma"/>
          <w:lang w:val="sv-SE"/>
        </w:rPr>
      </w:pPr>
      <w:bookmarkStart w:id="22" w:name="_Toc170804330"/>
      <w:bookmarkStart w:id="23" w:name="_Toc352059556"/>
      <w:r w:rsidRPr="00E679CF">
        <w:rPr>
          <w:rFonts w:cs="Tahoma"/>
          <w:lang w:val="sv-SE"/>
        </w:rPr>
        <w:t xml:space="preserve">4. </w:t>
      </w:r>
      <w:r w:rsidR="00631E79" w:rsidRPr="00E679CF">
        <w:rPr>
          <w:rFonts w:cs="Tahoma"/>
          <w:lang w:val="sv-SE"/>
        </w:rPr>
        <w:t>Daftar Pustaka</w:t>
      </w:r>
      <w:bookmarkEnd w:id="22"/>
      <w:bookmarkEnd w:id="23"/>
    </w:p>
    <w:p w:rsidR="00631E79" w:rsidRPr="00E679CF" w:rsidRDefault="00631E79" w:rsidP="004E629D">
      <w:pPr>
        <w:ind w:left="360"/>
        <w:jc w:val="both"/>
        <w:rPr>
          <w:rFonts w:ascii="Tahoma" w:hAnsi="Tahoma" w:cs="Tahoma"/>
          <w:sz w:val="20"/>
          <w:szCs w:val="22"/>
          <w:lang w:val="sv-SE"/>
        </w:rPr>
      </w:pPr>
      <w:r w:rsidRPr="00E679CF">
        <w:rPr>
          <w:rFonts w:ascii="Tahoma" w:hAnsi="Tahoma" w:cs="Tahoma"/>
          <w:sz w:val="20"/>
          <w:szCs w:val="22"/>
          <w:lang w:val="sv-SE"/>
        </w:rPr>
        <w:t>Daftar pustaka disajikan pada halaman tersendiri dengan format penulisan daftar pustaka yang lazim pada makalah ilmiah.</w:t>
      </w:r>
    </w:p>
    <w:p w:rsidR="00631E79" w:rsidRPr="00E679CF" w:rsidRDefault="000230BD" w:rsidP="004E629D">
      <w:pPr>
        <w:pStyle w:val="Heading2"/>
        <w:ind w:firstLine="360"/>
        <w:rPr>
          <w:rFonts w:cs="Tahoma"/>
          <w:lang w:val="nl-NL"/>
        </w:rPr>
      </w:pPr>
      <w:bookmarkStart w:id="24" w:name="_Toc170804331"/>
      <w:bookmarkStart w:id="25" w:name="_Toc352059557"/>
      <w:r w:rsidRPr="00E679CF">
        <w:rPr>
          <w:rFonts w:cs="Tahoma"/>
          <w:lang w:val="nl-NL"/>
        </w:rPr>
        <w:t xml:space="preserve">5. </w:t>
      </w:r>
      <w:r w:rsidR="00631E79" w:rsidRPr="00E679CF">
        <w:rPr>
          <w:rFonts w:cs="Tahoma"/>
          <w:lang w:val="nl-NL"/>
        </w:rPr>
        <w:t>Indikator Keberhasilan (</w:t>
      </w:r>
      <w:r w:rsidR="00AF518E" w:rsidRPr="00E679CF">
        <w:rPr>
          <w:rFonts w:cs="Tahoma"/>
          <w:i/>
          <w:lang w:val="nl-NL"/>
        </w:rPr>
        <w:t>Output</w:t>
      </w:r>
      <w:r w:rsidR="00AF518E" w:rsidRPr="00E679CF">
        <w:rPr>
          <w:rFonts w:cs="Tahoma"/>
          <w:lang w:val="nl-NL"/>
        </w:rPr>
        <w:t xml:space="preserve"> dan </w:t>
      </w:r>
      <w:r w:rsidR="008D3B6B" w:rsidRPr="00E679CF">
        <w:rPr>
          <w:rFonts w:cs="Tahoma"/>
          <w:i/>
          <w:lang w:val="nl-NL"/>
        </w:rPr>
        <w:t>O</w:t>
      </w:r>
      <w:r w:rsidR="00AF518E" w:rsidRPr="00E679CF">
        <w:rPr>
          <w:rFonts w:cs="Tahoma"/>
          <w:i/>
          <w:lang w:val="nl-NL"/>
        </w:rPr>
        <w:t>utcome</w:t>
      </w:r>
      <w:r w:rsidR="00631E79" w:rsidRPr="00E679CF">
        <w:rPr>
          <w:rFonts w:cs="Tahoma"/>
          <w:lang w:val="nl-NL"/>
        </w:rPr>
        <w:t>)</w:t>
      </w:r>
      <w:bookmarkEnd w:id="24"/>
      <w:bookmarkEnd w:id="25"/>
    </w:p>
    <w:p w:rsidR="00480788" w:rsidRPr="00E679CF" w:rsidRDefault="00631E79" w:rsidP="00480788">
      <w:pPr>
        <w:ind w:left="360"/>
        <w:jc w:val="both"/>
        <w:rPr>
          <w:rFonts w:ascii="Tahoma" w:hAnsi="Tahoma" w:cs="Tahoma"/>
          <w:sz w:val="20"/>
          <w:szCs w:val="22"/>
          <w:lang w:val="nl-NL" w:eastAsia="ja-JP"/>
        </w:rPr>
      </w:pPr>
      <w:r w:rsidRPr="00E679CF">
        <w:rPr>
          <w:rFonts w:ascii="Tahoma" w:hAnsi="Tahoma" w:cs="Tahoma"/>
          <w:sz w:val="20"/>
          <w:szCs w:val="22"/>
          <w:lang w:val="nl-NL"/>
        </w:rPr>
        <w:t xml:space="preserve">Tuliskan target </w:t>
      </w:r>
      <w:r w:rsidR="00AF518E" w:rsidRPr="00E679CF">
        <w:rPr>
          <w:rFonts w:ascii="Tahoma" w:hAnsi="Tahoma" w:cs="Tahoma"/>
          <w:sz w:val="20"/>
          <w:szCs w:val="22"/>
          <w:lang w:val="nl-NL"/>
        </w:rPr>
        <w:t xml:space="preserve">keberhasilan </w:t>
      </w:r>
      <w:r w:rsidRPr="00E679CF">
        <w:rPr>
          <w:rFonts w:ascii="Tahoma" w:hAnsi="Tahoma" w:cs="Tahoma"/>
          <w:sz w:val="20"/>
          <w:szCs w:val="22"/>
          <w:lang w:val="nl-NL"/>
        </w:rPr>
        <w:t>dari</w:t>
      </w:r>
      <w:r w:rsidR="00AF518E" w:rsidRPr="00E679CF">
        <w:rPr>
          <w:rFonts w:ascii="Tahoma" w:hAnsi="Tahoma" w:cs="Tahoma"/>
          <w:sz w:val="20"/>
          <w:szCs w:val="22"/>
          <w:lang w:val="nl-NL"/>
        </w:rPr>
        <w:t xml:space="preserve"> hasil</w:t>
      </w:r>
      <w:r w:rsidRPr="00E679CF">
        <w:rPr>
          <w:rFonts w:ascii="Tahoma" w:hAnsi="Tahoma" w:cs="Tahoma"/>
          <w:sz w:val="20"/>
          <w:szCs w:val="22"/>
          <w:lang w:val="nl-NL"/>
        </w:rPr>
        <w:t xml:space="preserve"> riset yang diusulkan secara tegas dan jelas beserta jumlah dari target yang dijanjikan.</w:t>
      </w:r>
    </w:p>
    <w:tbl>
      <w:tblPr>
        <w:tblpPr w:leftFromText="180" w:rightFromText="180" w:vertAnchor="text" w:horzAnchor="margin" w:tblpXSpec="right" w:tblpY="209"/>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2"/>
        <w:gridCol w:w="5633"/>
      </w:tblGrid>
      <w:tr w:rsidR="00480788" w:rsidRPr="00E679CF">
        <w:trPr>
          <w:trHeight w:val="239"/>
          <w:jc w:val="right"/>
        </w:trPr>
        <w:tc>
          <w:tcPr>
            <w:tcW w:w="3122" w:type="dxa"/>
          </w:tcPr>
          <w:p w:rsidR="00480788" w:rsidRPr="00E679CF" w:rsidRDefault="00480788" w:rsidP="009E6B41">
            <w:pPr>
              <w:spacing w:before="40" w:after="40"/>
              <w:rPr>
                <w:rFonts w:ascii="Tahoma" w:hAnsi="Tahoma" w:cs="Tahoma"/>
                <w:sz w:val="20"/>
                <w:szCs w:val="22"/>
                <w:lang w:val="sv-SE"/>
              </w:rPr>
            </w:pPr>
            <w:r w:rsidRPr="00E679CF">
              <w:rPr>
                <w:rFonts w:ascii="Tahoma" w:hAnsi="Tahoma" w:cs="Tahoma"/>
                <w:sz w:val="20"/>
                <w:szCs w:val="22"/>
                <w:lang w:val="sv-SE"/>
              </w:rPr>
              <w:t>Keluaran (</w:t>
            </w:r>
            <w:r w:rsidRPr="00E679CF">
              <w:rPr>
                <w:rFonts w:ascii="Tahoma" w:hAnsi="Tahoma" w:cs="Tahoma"/>
                <w:i/>
                <w:sz w:val="20"/>
                <w:szCs w:val="22"/>
                <w:lang w:val="sv-SE"/>
              </w:rPr>
              <w:t>output</w:t>
            </w:r>
            <w:r w:rsidRPr="00E679CF">
              <w:rPr>
                <w:rFonts w:ascii="Tahoma" w:hAnsi="Tahoma" w:cs="Tahoma"/>
                <w:sz w:val="20"/>
                <w:szCs w:val="22"/>
                <w:lang w:val="sv-SE"/>
              </w:rPr>
              <w:t xml:space="preserve">) </w:t>
            </w:r>
          </w:p>
        </w:tc>
        <w:tc>
          <w:tcPr>
            <w:tcW w:w="5633" w:type="dxa"/>
          </w:tcPr>
          <w:p w:rsidR="00480788" w:rsidRPr="00E679CF" w:rsidRDefault="00480788" w:rsidP="0085442C">
            <w:pPr>
              <w:spacing w:before="40" w:after="40"/>
              <w:rPr>
                <w:rFonts w:ascii="Tahoma" w:hAnsi="Tahoma" w:cs="Tahoma"/>
                <w:sz w:val="20"/>
                <w:szCs w:val="22"/>
                <w:lang w:val="id-ID"/>
              </w:rPr>
            </w:pPr>
            <w:r w:rsidRPr="00E679CF">
              <w:rPr>
                <w:rFonts w:ascii="Tahoma" w:hAnsi="Tahoma" w:cs="Tahoma"/>
                <w:sz w:val="20"/>
                <w:szCs w:val="22"/>
                <w:lang w:val="sv-SE"/>
              </w:rPr>
              <w:t>Sebutkan jenis keluaran riset</w:t>
            </w:r>
            <w:r w:rsidR="003C469E" w:rsidRPr="00E679CF">
              <w:rPr>
                <w:rFonts w:ascii="Tahoma" w:hAnsi="Tahoma" w:cs="Tahoma"/>
                <w:sz w:val="20"/>
                <w:szCs w:val="22"/>
                <w:lang w:val="id-ID"/>
              </w:rPr>
              <w:t xml:space="preserve">. </w:t>
            </w:r>
            <w:r w:rsidR="0085442C" w:rsidRPr="00E679CF">
              <w:rPr>
                <w:rFonts w:ascii="Tahoma" w:hAnsi="Tahoma" w:cs="Tahoma"/>
                <w:sz w:val="20"/>
                <w:szCs w:val="22"/>
                <w:lang w:val="id-ID"/>
              </w:rPr>
              <w:t>Mohon mengacu kepada ketentuan target keluaran untuk masing-masing kategori riset.</w:t>
            </w:r>
          </w:p>
        </w:tc>
      </w:tr>
      <w:tr w:rsidR="00480788" w:rsidRPr="00E679CF">
        <w:trPr>
          <w:trHeight w:val="342"/>
          <w:jc w:val="right"/>
        </w:trPr>
        <w:tc>
          <w:tcPr>
            <w:tcW w:w="3122" w:type="dxa"/>
          </w:tcPr>
          <w:p w:rsidR="00480788" w:rsidRPr="00E679CF" w:rsidRDefault="00480788" w:rsidP="009E6B41">
            <w:pPr>
              <w:spacing w:before="40" w:after="40"/>
              <w:rPr>
                <w:rFonts w:ascii="Tahoma" w:hAnsi="Tahoma" w:cs="Tahoma"/>
                <w:sz w:val="20"/>
                <w:szCs w:val="22"/>
                <w:lang w:val="nb-NO"/>
              </w:rPr>
            </w:pPr>
            <w:r w:rsidRPr="00E679CF">
              <w:rPr>
                <w:rFonts w:ascii="Tahoma" w:hAnsi="Tahoma" w:cs="Tahoma"/>
                <w:sz w:val="20"/>
                <w:szCs w:val="22"/>
                <w:lang w:val="nb-NO"/>
              </w:rPr>
              <w:t>Dampak (</w:t>
            </w:r>
            <w:r w:rsidRPr="00E679CF">
              <w:rPr>
                <w:rFonts w:ascii="Tahoma" w:hAnsi="Tahoma" w:cs="Tahoma"/>
                <w:i/>
                <w:sz w:val="20"/>
                <w:szCs w:val="22"/>
                <w:lang w:val="nb-NO"/>
              </w:rPr>
              <w:t>outcome</w:t>
            </w:r>
            <w:r w:rsidRPr="00E679CF">
              <w:rPr>
                <w:rFonts w:ascii="Tahoma" w:hAnsi="Tahoma" w:cs="Tahoma"/>
                <w:sz w:val="20"/>
                <w:szCs w:val="22"/>
                <w:lang w:val="nb-NO"/>
              </w:rPr>
              <w:t xml:space="preserve">) </w:t>
            </w:r>
          </w:p>
        </w:tc>
        <w:tc>
          <w:tcPr>
            <w:tcW w:w="5633" w:type="dxa"/>
          </w:tcPr>
          <w:p w:rsidR="00480788" w:rsidRPr="00E679CF" w:rsidRDefault="00480788" w:rsidP="00797F58">
            <w:pPr>
              <w:spacing w:before="40" w:after="40"/>
              <w:rPr>
                <w:rFonts w:ascii="Tahoma" w:hAnsi="Tahoma" w:cs="Tahoma"/>
                <w:sz w:val="20"/>
                <w:szCs w:val="22"/>
                <w:lang w:val="nb-NO"/>
              </w:rPr>
            </w:pPr>
            <w:r w:rsidRPr="00E679CF">
              <w:rPr>
                <w:rFonts w:ascii="Tahoma" w:hAnsi="Tahoma" w:cs="Tahoma"/>
                <w:sz w:val="20"/>
                <w:szCs w:val="22"/>
                <w:lang w:val="nb-NO"/>
              </w:rPr>
              <w:t>Sebutkan target dampak ke dalam dan ke luar ITB</w:t>
            </w:r>
          </w:p>
        </w:tc>
      </w:tr>
    </w:tbl>
    <w:p w:rsidR="00480788" w:rsidRPr="00E679CF" w:rsidRDefault="00480788" w:rsidP="004E629D">
      <w:pPr>
        <w:ind w:left="360"/>
        <w:jc w:val="both"/>
        <w:rPr>
          <w:rFonts w:ascii="Tahoma" w:hAnsi="Tahoma" w:cs="Tahoma"/>
          <w:sz w:val="20"/>
          <w:szCs w:val="22"/>
          <w:lang w:val="nb-NO" w:eastAsia="ja-JP"/>
        </w:rPr>
      </w:pPr>
    </w:p>
    <w:p w:rsidR="00AB5A88" w:rsidRPr="00E679CF" w:rsidRDefault="00AB5A88" w:rsidP="00C72C29">
      <w:pPr>
        <w:ind w:leftChars="151" w:left="366" w:hanging="4"/>
        <w:jc w:val="both"/>
        <w:rPr>
          <w:rFonts w:ascii="Tahoma" w:hAnsi="Tahoma" w:cs="Tahoma"/>
          <w:sz w:val="20"/>
          <w:szCs w:val="22"/>
          <w:lang w:val="nb-NO" w:eastAsia="ja-JP"/>
        </w:rPr>
      </w:pPr>
      <w:r w:rsidRPr="00E679CF">
        <w:rPr>
          <w:rFonts w:ascii="Tahoma" w:hAnsi="Tahoma" w:cs="Tahoma"/>
          <w:sz w:val="20"/>
          <w:szCs w:val="22"/>
          <w:lang w:val="nb-NO" w:eastAsia="ja-JP"/>
        </w:rPr>
        <w:t>Kegiatan penunjang lainnya seperti p</w:t>
      </w:r>
      <w:r w:rsidRPr="00E679CF">
        <w:rPr>
          <w:rFonts w:ascii="Tahoma" w:hAnsi="Tahoma" w:cs="Tahoma"/>
          <w:sz w:val="20"/>
          <w:szCs w:val="22"/>
          <w:lang w:val="nb-NO"/>
        </w:rPr>
        <w:t xml:space="preserve">resentasi pada </w:t>
      </w:r>
      <w:r w:rsidRPr="00E679CF">
        <w:rPr>
          <w:rFonts w:ascii="Tahoma" w:hAnsi="Tahoma" w:cs="Tahoma"/>
          <w:i/>
          <w:sz w:val="20"/>
          <w:szCs w:val="22"/>
          <w:lang w:val="nb-NO"/>
        </w:rPr>
        <w:t>international conference</w:t>
      </w:r>
      <w:r w:rsidRPr="00E679CF">
        <w:rPr>
          <w:rFonts w:ascii="Tahoma" w:hAnsi="Tahoma" w:cs="Tahoma"/>
          <w:sz w:val="20"/>
          <w:szCs w:val="22"/>
          <w:lang w:val="nb-NO" w:eastAsia="ja-JP"/>
        </w:rPr>
        <w:t>, p</w:t>
      </w:r>
      <w:r w:rsidRPr="00E679CF">
        <w:rPr>
          <w:rFonts w:ascii="Tahoma" w:hAnsi="Tahoma" w:cs="Tahoma"/>
          <w:sz w:val="20"/>
          <w:szCs w:val="22"/>
          <w:lang w:val="nb-NO"/>
        </w:rPr>
        <w:t xml:space="preserve">embinaan </w:t>
      </w:r>
      <w:r w:rsidRPr="00E679CF">
        <w:rPr>
          <w:rFonts w:ascii="Tahoma" w:hAnsi="Tahoma" w:cs="Tahoma"/>
          <w:i/>
          <w:sz w:val="20"/>
          <w:szCs w:val="22"/>
          <w:lang w:val="nb-NO"/>
        </w:rPr>
        <w:t>peer</w:t>
      </w:r>
      <w:r w:rsidRPr="00E679CF">
        <w:rPr>
          <w:rFonts w:ascii="Tahoma" w:hAnsi="Tahoma" w:cs="Tahoma"/>
          <w:sz w:val="20"/>
          <w:szCs w:val="22"/>
          <w:lang w:val="nb-NO" w:eastAsia="ja-JP"/>
        </w:rPr>
        <w:t xml:space="preserve">, </w:t>
      </w:r>
      <w:r w:rsidRPr="00E679CF">
        <w:rPr>
          <w:rFonts w:ascii="Tahoma" w:hAnsi="Tahoma" w:cs="Tahoma"/>
          <w:i/>
          <w:sz w:val="20"/>
          <w:szCs w:val="22"/>
          <w:lang w:val="nb-NO" w:eastAsia="ja-JP"/>
        </w:rPr>
        <w:t>n</w:t>
      </w:r>
      <w:r w:rsidRPr="00E679CF">
        <w:rPr>
          <w:rFonts w:ascii="Tahoma" w:hAnsi="Tahoma" w:cs="Tahoma"/>
          <w:i/>
          <w:sz w:val="20"/>
          <w:szCs w:val="22"/>
          <w:lang w:val="nb-NO"/>
        </w:rPr>
        <w:t>etworking</w:t>
      </w:r>
      <w:r w:rsidRPr="00E679CF">
        <w:rPr>
          <w:rFonts w:ascii="Tahoma" w:hAnsi="Tahoma" w:cs="Tahoma"/>
          <w:sz w:val="20"/>
          <w:szCs w:val="22"/>
          <w:lang w:val="nb-NO"/>
        </w:rPr>
        <w:t xml:space="preserve"> nasional dan internasional</w:t>
      </w:r>
      <w:r w:rsidRPr="00E679CF">
        <w:rPr>
          <w:rFonts w:ascii="Tahoma" w:hAnsi="Tahoma" w:cs="Tahoma"/>
          <w:sz w:val="20"/>
          <w:szCs w:val="22"/>
          <w:lang w:val="nb-NO" w:eastAsia="ja-JP"/>
        </w:rPr>
        <w:t xml:space="preserve">, </w:t>
      </w:r>
      <w:r w:rsidR="009E6B41" w:rsidRPr="00E679CF">
        <w:rPr>
          <w:rFonts w:ascii="Tahoma" w:hAnsi="Tahoma" w:cs="Tahoma"/>
          <w:sz w:val="20"/>
          <w:szCs w:val="22"/>
          <w:lang w:val="nb-NO" w:eastAsia="ja-JP"/>
        </w:rPr>
        <w:t xml:space="preserve">kemitraan industri </w:t>
      </w:r>
      <w:r w:rsidRPr="00E679CF">
        <w:rPr>
          <w:rFonts w:ascii="Tahoma" w:hAnsi="Tahoma" w:cs="Tahoma"/>
          <w:sz w:val="20"/>
          <w:szCs w:val="22"/>
          <w:lang w:val="nb-NO" w:eastAsia="ja-JP"/>
        </w:rPr>
        <w:t>dan keterlibatan mahasiswa S1, S2 dan S3 dalam penelitian</w:t>
      </w:r>
      <w:r w:rsidR="00783F62" w:rsidRPr="00E679CF">
        <w:rPr>
          <w:rFonts w:ascii="Tahoma" w:hAnsi="Tahoma" w:cs="Tahoma"/>
          <w:sz w:val="20"/>
          <w:szCs w:val="22"/>
          <w:lang w:val="nb-NO" w:eastAsia="ja-JP"/>
        </w:rPr>
        <w:t xml:space="preserve"> akan menambah poin penilaian proposal.</w:t>
      </w:r>
    </w:p>
    <w:p w:rsidR="00631E79" w:rsidRPr="00E679CF" w:rsidRDefault="000230BD" w:rsidP="004E629D">
      <w:pPr>
        <w:pStyle w:val="Heading2"/>
        <w:ind w:firstLine="360"/>
        <w:rPr>
          <w:rFonts w:cs="Tahoma"/>
          <w:lang w:val="nb-NO"/>
        </w:rPr>
      </w:pPr>
      <w:bookmarkStart w:id="26" w:name="_Toc170804332"/>
      <w:bookmarkStart w:id="27" w:name="_Toc352059558"/>
      <w:r w:rsidRPr="00E679CF">
        <w:rPr>
          <w:rFonts w:cs="Tahoma"/>
          <w:lang w:val="nb-NO"/>
        </w:rPr>
        <w:t xml:space="preserve">6. </w:t>
      </w:r>
      <w:r w:rsidR="00631E79" w:rsidRPr="00E679CF">
        <w:rPr>
          <w:rFonts w:cs="Tahoma"/>
          <w:lang w:val="nb-NO"/>
        </w:rPr>
        <w:t>Jadwal Pelaksanaan</w:t>
      </w:r>
      <w:bookmarkEnd w:id="26"/>
      <w:bookmarkEnd w:id="27"/>
    </w:p>
    <w:p w:rsidR="00631E79" w:rsidRPr="00E679CF" w:rsidRDefault="00631E79" w:rsidP="004E629D">
      <w:pPr>
        <w:ind w:left="360"/>
        <w:jc w:val="both"/>
        <w:rPr>
          <w:rFonts w:ascii="Tahoma" w:hAnsi="Tahoma" w:cs="Tahoma"/>
          <w:sz w:val="20"/>
          <w:szCs w:val="22"/>
          <w:lang w:val="nb-NO"/>
        </w:rPr>
      </w:pPr>
      <w:r w:rsidRPr="00E679CF">
        <w:rPr>
          <w:rFonts w:ascii="Tahoma" w:hAnsi="Tahoma" w:cs="Tahoma"/>
          <w:sz w:val="20"/>
          <w:szCs w:val="22"/>
          <w:lang w:val="nb-NO"/>
        </w:rPr>
        <w:t>Jadwal kerja disajikan sedetail mungkin, sesuai tahapan kerja dalam metodologi dalam bentuk tabel dengan selang waktu orde bulan atau minggu. Dalam jadwal juga ditampilkan rencana pelaporan dan sosialisasi hasil riset.</w:t>
      </w:r>
    </w:p>
    <w:p w:rsidR="00631E79" w:rsidRPr="00E679CF" w:rsidRDefault="000230BD" w:rsidP="004E629D">
      <w:pPr>
        <w:pStyle w:val="Heading2"/>
        <w:ind w:firstLine="360"/>
        <w:rPr>
          <w:rFonts w:cs="Tahoma"/>
          <w:lang w:val="nb-NO"/>
        </w:rPr>
      </w:pPr>
      <w:bookmarkStart w:id="28" w:name="_Toc170804333"/>
      <w:bookmarkStart w:id="29" w:name="_Toc352059559"/>
      <w:r w:rsidRPr="00E679CF">
        <w:rPr>
          <w:rFonts w:cs="Tahoma"/>
          <w:lang w:val="nb-NO"/>
        </w:rPr>
        <w:t xml:space="preserve">7. </w:t>
      </w:r>
      <w:r w:rsidR="00631E79" w:rsidRPr="00E679CF">
        <w:rPr>
          <w:rFonts w:cs="Tahoma"/>
          <w:lang w:val="nb-NO"/>
        </w:rPr>
        <w:t>Peta Jalan (</w:t>
      </w:r>
      <w:r w:rsidR="00631E79" w:rsidRPr="00E679CF">
        <w:rPr>
          <w:rFonts w:cs="Tahoma"/>
          <w:i/>
          <w:lang w:val="nb-NO"/>
        </w:rPr>
        <w:t>Road Map</w:t>
      </w:r>
      <w:r w:rsidR="00631E79" w:rsidRPr="00E679CF">
        <w:rPr>
          <w:rFonts w:cs="Tahoma"/>
          <w:lang w:val="nb-NO"/>
        </w:rPr>
        <w:t>) Riset</w:t>
      </w:r>
      <w:bookmarkEnd w:id="28"/>
      <w:bookmarkEnd w:id="29"/>
    </w:p>
    <w:p w:rsidR="00080EE9" w:rsidRPr="00E679CF" w:rsidRDefault="00631E79" w:rsidP="004E629D">
      <w:pPr>
        <w:ind w:left="360"/>
        <w:jc w:val="both"/>
        <w:rPr>
          <w:rFonts w:ascii="Tahoma" w:hAnsi="Tahoma" w:cs="Tahoma"/>
          <w:sz w:val="20"/>
          <w:szCs w:val="22"/>
          <w:lang w:val="sv-SE" w:eastAsia="ja-JP"/>
        </w:rPr>
      </w:pPr>
      <w:r w:rsidRPr="00E679CF">
        <w:rPr>
          <w:rFonts w:ascii="Tahoma" w:hAnsi="Tahoma" w:cs="Tahoma"/>
          <w:sz w:val="20"/>
          <w:szCs w:val="22"/>
          <w:lang w:val="nb-NO"/>
        </w:rPr>
        <w:t xml:space="preserve">Tiap </w:t>
      </w:r>
      <w:r w:rsidR="004A14F8" w:rsidRPr="00E679CF">
        <w:rPr>
          <w:rFonts w:ascii="Tahoma" w:hAnsi="Tahoma" w:cs="Tahoma"/>
          <w:sz w:val="20"/>
          <w:szCs w:val="22"/>
          <w:lang w:val="nb-NO"/>
        </w:rPr>
        <w:t>proposal</w:t>
      </w:r>
      <w:r w:rsidRPr="00E679CF">
        <w:rPr>
          <w:rFonts w:ascii="Tahoma" w:hAnsi="Tahoma" w:cs="Tahoma"/>
          <w:sz w:val="20"/>
          <w:szCs w:val="22"/>
          <w:lang w:val="nb-NO"/>
        </w:rPr>
        <w:t xml:space="preserve"> harus menampilkan peta jalan dari riset</w:t>
      </w:r>
      <w:r w:rsidR="00976B76" w:rsidRPr="00E679CF">
        <w:rPr>
          <w:rFonts w:ascii="Tahoma" w:hAnsi="Tahoma" w:cs="Tahoma"/>
          <w:sz w:val="20"/>
          <w:szCs w:val="22"/>
          <w:lang w:val="nb-NO"/>
        </w:rPr>
        <w:t xml:space="preserve">, serta </w:t>
      </w:r>
      <w:r w:rsidR="00F57299" w:rsidRPr="00E679CF">
        <w:rPr>
          <w:rFonts w:ascii="Tahoma" w:hAnsi="Tahoma" w:cs="Tahoma"/>
          <w:sz w:val="20"/>
          <w:szCs w:val="22"/>
          <w:lang w:val="nb-NO" w:eastAsia="ja-JP"/>
        </w:rPr>
        <w:t>keterkaitannya dengan</w:t>
      </w:r>
      <w:r w:rsidRPr="00E679CF">
        <w:rPr>
          <w:rFonts w:ascii="Tahoma" w:hAnsi="Tahoma" w:cs="Tahoma"/>
          <w:sz w:val="20"/>
          <w:szCs w:val="22"/>
          <w:lang w:val="nb-NO"/>
        </w:rPr>
        <w:t xml:space="preserve"> peta jalan </w:t>
      </w:r>
      <w:r w:rsidR="00F57299" w:rsidRPr="00E679CF">
        <w:rPr>
          <w:rFonts w:ascii="Tahoma" w:hAnsi="Tahoma" w:cs="Tahoma"/>
          <w:sz w:val="20"/>
          <w:szCs w:val="22"/>
          <w:lang w:val="nb-NO" w:eastAsia="ja-JP"/>
        </w:rPr>
        <w:t xml:space="preserve">riset </w:t>
      </w:r>
      <w:r w:rsidRPr="00E679CF">
        <w:rPr>
          <w:rFonts w:ascii="Tahoma" w:hAnsi="Tahoma" w:cs="Tahoma"/>
          <w:sz w:val="20"/>
          <w:szCs w:val="22"/>
          <w:lang w:val="nb-NO"/>
        </w:rPr>
        <w:t xml:space="preserve">KK. </w:t>
      </w:r>
      <w:r w:rsidRPr="00E679CF">
        <w:rPr>
          <w:rFonts w:ascii="Tahoma" w:hAnsi="Tahoma" w:cs="Tahoma"/>
          <w:sz w:val="20"/>
          <w:szCs w:val="22"/>
          <w:lang w:val="fi-FI"/>
        </w:rPr>
        <w:t xml:space="preserve">Dalam peta jalan ini, mohon tunjukkan posisi tahapan riset yang diusulkan dalam peta jalan tersebut. </w:t>
      </w:r>
      <w:r w:rsidRPr="00E679CF">
        <w:rPr>
          <w:rFonts w:ascii="Tahoma" w:hAnsi="Tahoma" w:cs="Tahoma"/>
          <w:sz w:val="20"/>
          <w:szCs w:val="22"/>
          <w:lang w:val="sv-SE"/>
        </w:rPr>
        <w:t xml:space="preserve">Sebagai patokan umum peta jalan </w:t>
      </w:r>
      <w:r w:rsidR="00EA11AD" w:rsidRPr="00E679CF">
        <w:rPr>
          <w:rFonts w:ascii="Tahoma" w:hAnsi="Tahoma" w:cs="Tahoma"/>
          <w:sz w:val="20"/>
          <w:szCs w:val="22"/>
          <w:lang w:val="sv-SE"/>
        </w:rPr>
        <w:t xml:space="preserve">disarankan </w:t>
      </w:r>
      <w:r w:rsidRPr="00E679CF">
        <w:rPr>
          <w:rFonts w:ascii="Tahoma" w:hAnsi="Tahoma" w:cs="Tahoma"/>
          <w:sz w:val="20"/>
          <w:szCs w:val="22"/>
          <w:lang w:val="sv-SE"/>
        </w:rPr>
        <w:t xml:space="preserve">mengacu format berikut. </w:t>
      </w:r>
      <w:r w:rsidR="00EA11AD" w:rsidRPr="00E679CF">
        <w:rPr>
          <w:rFonts w:ascii="Tahoma" w:hAnsi="Tahoma" w:cs="Tahoma"/>
          <w:sz w:val="20"/>
          <w:szCs w:val="22"/>
          <w:lang w:val="sv-SE"/>
        </w:rPr>
        <w:t>P</w:t>
      </w:r>
      <w:r w:rsidRPr="00E679CF">
        <w:rPr>
          <w:rFonts w:ascii="Tahoma" w:hAnsi="Tahoma" w:cs="Tahoma"/>
          <w:sz w:val="20"/>
          <w:szCs w:val="22"/>
          <w:lang w:val="sv-SE"/>
        </w:rPr>
        <w:t xml:space="preserve">eta jalan dengan versi lain juga bisa ditampilkan tanpa harus membuat yang baru. </w:t>
      </w:r>
    </w:p>
    <w:p w:rsidR="009B0DCC" w:rsidRPr="00E679CF" w:rsidRDefault="00783F62" w:rsidP="00783F62">
      <w:pPr>
        <w:jc w:val="both"/>
        <w:rPr>
          <w:rFonts w:ascii="Tahoma" w:hAnsi="Tahoma" w:cs="Tahoma"/>
          <w:sz w:val="20"/>
          <w:szCs w:val="22"/>
          <w:lang w:val="sv-SE" w:eastAsia="ja-JP"/>
        </w:rPr>
      </w:pPr>
      <w:r w:rsidRPr="00E679CF">
        <w:rPr>
          <w:rFonts w:ascii="Tahoma" w:hAnsi="Tahoma" w:cs="Tahoma"/>
          <w:sz w:val="20"/>
          <w:szCs w:val="22"/>
          <w:lang w:val="sv-SE" w:eastAsia="ja-JP"/>
        </w:rPr>
        <w:tab/>
      </w:r>
    </w:p>
    <w:p w:rsidR="009B0DCC" w:rsidRPr="00E679CF" w:rsidRDefault="009B0DCC">
      <w:pPr>
        <w:rPr>
          <w:rFonts w:ascii="Tahoma" w:hAnsi="Tahoma" w:cs="Tahoma"/>
          <w:sz w:val="20"/>
          <w:szCs w:val="22"/>
          <w:lang w:val="sv-SE" w:eastAsia="ja-JP"/>
        </w:rPr>
      </w:pPr>
      <w:r w:rsidRPr="00E679CF">
        <w:rPr>
          <w:rFonts w:ascii="Tahoma" w:hAnsi="Tahoma" w:cs="Tahoma"/>
          <w:sz w:val="20"/>
          <w:szCs w:val="22"/>
          <w:lang w:val="sv-SE" w:eastAsia="ja-JP"/>
        </w:rPr>
        <w:br w:type="page"/>
      </w:r>
    </w:p>
    <w:p w:rsidR="003234B1" w:rsidRPr="00E679CF" w:rsidRDefault="003234B1" w:rsidP="00783F62">
      <w:pPr>
        <w:jc w:val="both"/>
        <w:rPr>
          <w:rFonts w:ascii="Tahoma" w:hAnsi="Tahoma" w:cs="Tahoma"/>
          <w:sz w:val="20"/>
          <w:szCs w:val="22"/>
          <w:lang w:val="id-ID" w:eastAsia="ja-JP"/>
        </w:rPr>
      </w:pPr>
    </w:p>
    <w:tbl>
      <w:tblPr>
        <w:tblpPr w:leftFromText="180" w:rightFromText="180" w:vertAnchor="text" w:horzAnchor="margin" w:tblpX="49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2287"/>
        <w:gridCol w:w="2551"/>
        <w:gridCol w:w="2336"/>
      </w:tblGrid>
      <w:tr w:rsidR="00123388" w:rsidRPr="00E679CF">
        <w:tc>
          <w:tcPr>
            <w:tcW w:w="1649" w:type="dxa"/>
          </w:tcPr>
          <w:p w:rsidR="00123388" w:rsidRPr="00E679CF" w:rsidRDefault="00123388" w:rsidP="002F4370">
            <w:pPr>
              <w:spacing w:line="360" w:lineRule="auto"/>
              <w:jc w:val="both"/>
              <w:rPr>
                <w:rFonts w:ascii="Tahoma" w:hAnsi="Tahoma" w:cs="Tahoma"/>
                <w:sz w:val="20"/>
                <w:szCs w:val="22"/>
                <w:lang w:val="sv-SE"/>
              </w:rPr>
            </w:pPr>
          </w:p>
        </w:tc>
        <w:tc>
          <w:tcPr>
            <w:tcW w:w="2287" w:type="dxa"/>
            <w:vAlign w:val="center"/>
          </w:tcPr>
          <w:p w:rsidR="00A739DE" w:rsidRPr="00E679CF" w:rsidRDefault="00123388" w:rsidP="002F4370">
            <w:pPr>
              <w:jc w:val="center"/>
              <w:rPr>
                <w:rFonts w:ascii="Tahoma" w:hAnsi="Tahoma" w:cs="Tahoma"/>
                <w:sz w:val="20"/>
                <w:szCs w:val="18"/>
                <w:lang w:val="sv-SE"/>
              </w:rPr>
            </w:pPr>
            <w:r w:rsidRPr="00E679CF">
              <w:rPr>
                <w:rFonts w:ascii="Tahoma" w:hAnsi="Tahoma" w:cs="Tahoma"/>
                <w:sz w:val="20"/>
                <w:szCs w:val="18"/>
                <w:lang w:val="sv-SE"/>
              </w:rPr>
              <w:t>Jangk</w:t>
            </w:r>
            <w:r w:rsidR="00080EE9" w:rsidRPr="00E679CF">
              <w:rPr>
                <w:rFonts w:ascii="Tahoma" w:hAnsi="Tahoma" w:cs="Tahoma"/>
                <w:sz w:val="20"/>
                <w:szCs w:val="18"/>
                <w:lang w:val="sv-SE"/>
              </w:rPr>
              <w:t xml:space="preserve">a Pendek </w:t>
            </w:r>
          </w:p>
          <w:p w:rsidR="00123388" w:rsidRPr="00E679CF" w:rsidRDefault="00080EE9" w:rsidP="002F4370">
            <w:pPr>
              <w:jc w:val="center"/>
              <w:rPr>
                <w:rFonts w:ascii="Tahoma" w:hAnsi="Tahoma" w:cs="Tahoma"/>
                <w:sz w:val="20"/>
                <w:szCs w:val="18"/>
                <w:lang w:val="sv-SE"/>
              </w:rPr>
            </w:pPr>
            <w:r w:rsidRPr="00E679CF">
              <w:rPr>
                <w:rFonts w:ascii="Tahoma" w:hAnsi="Tahoma" w:cs="Tahoma"/>
                <w:sz w:val="20"/>
                <w:szCs w:val="18"/>
                <w:lang w:val="sv-SE"/>
              </w:rPr>
              <w:t>(20</w:t>
            </w:r>
            <w:r w:rsidR="00281114" w:rsidRPr="00E679CF">
              <w:rPr>
                <w:rFonts w:ascii="Tahoma" w:hAnsi="Tahoma" w:cs="Tahoma"/>
                <w:sz w:val="20"/>
                <w:szCs w:val="18"/>
                <w:lang w:val="sv-SE"/>
              </w:rPr>
              <w:t xml:space="preserve">.. -  </w:t>
            </w:r>
            <w:r w:rsidRPr="00E679CF">
              <w:rPr>
                <w:rFonts w:ascii="Tahoma" w:hAnsi="Tahoma" w:cs="Tahoma"/>
                <w:sz w:val="20"/>
                <w:szCs w:val="18"/>
                <w:lang w:val="sv-SE"/>
              </w:rPr>
              <w:t>2</w:t>
            </w:r>
            <w:r w:rsidR="00281114" w:rsidRPr="00E679CF">
              <w:rPr>
                <w:rFonts w:ascii="Tahoma" w:hAnsi="Tahoma" w:cs="Tahoma"/>
                <w:sz w:val="20"/>
                <w:szCs w:val="18"/>
                <w:lang w:val="sv-SE"/>
              </w:rPr>
              <w:t>0..</w:t>
            </w:r>
            <w:r w:rsidR="00123388" w:rsidRPr="00E679CF">
              <w:rPr>
                <w:rFonts w:ascii="Tahoma" w:hAnsi="Tahoma" w:cs="Tahoma"/>
                <w:sz w:val="20"/>
                <w:szCs w:val="18"/>
                <w:lang w:val="sv-SE"/>
              </w:rPr>
              <w:t>)</w:t>
            </w:r>
          </w:p>
        </w:tc>
        <w:tc>
          <w:tcPr>
            <w:tcW w:w="2551" w:type="dxa"/>
            <w:vAlign w:val="center"/>
          </w:tcPr>
          <w:p w:rsidR="00A739DE" w:rsidRPr="00E679CF" w:rsidRDefault="00281114" w:rsidP="002F4370">
            <w:pPr>
              <w:jc w:val="center"/>
              <w:rPr>
                <w:rFonts w:ascii="Tahoma" w:hAnsi="Tahoma" w:cs="Tahoma"/>
                <w:sz w:val="20"/>
                <w:szCs w:val="18"/>
                <w:lang w:val="sv-SE"/>
              </w:rPr>
            </w:pPr>
            <w:r w:rsidRPr="00E679CF">
              <w:rPr>
                <w:rFonts w:ascii="Tahoma" w:hAnsi="Tahoma" w:cs="Tahoma"/>
                <w:sz w:val="20"/>
                <w:szCs w:val="18"/>
                <w:lang w:val="sv-SE"/>
              </w:rPr>
              <w:t xml:space="preserve">Jangka Menengah </w:t>
            </w:r>
          </w:p>
          <w:p w:rsidR="00123388" w:rsidRPr="00E679CF" w:rsidRDefault="00281114" w:rsidP="002F4370">
            <w:pPr>
              <w:jc w:val="center"/>
              <w:rPr>
                <w:rFonts w:ascii="Tahoma" w:hAnsi="Tahoma" w:cs="Tahoma"/>
                <w:sz w:val="20"/>
                <w:szCs w:val="18"/>
                <w:lang w:val="sv-SE"/>
              </w:rPr>
            </w:pPr>
            <w:r w:rsidRPr="00E679CF">
              <w:rPr>
                <w:rFonts w:ascii="Tahoma" w:hAnsi="Tahoma" w:cs="Tahoma"/>
                <w:sz w:val="20"/>
                <w:szCs w:val="18"/>
                <w:lang w:val="sv-SE"/>
              </w:rPr>
              <w:t>(20..-20..</w:t>
            </w:r>
            <w:r w:rsidR="00080EE9" w:rsidRPr="00E679CF">
              <w:rPr>
                <w:rFonts w:ascii="Tahoma" w:hAnsi="Tahoma" w:cs="Tahoma"/>
                <w:sz w:val="20"/>
                <w:szCs w:val="18"/>
                <w:lang w:val="sv-SE"/>
              </w:rPr>
              <w:t>)</w:t>
            </w:r>
          </w:p>
        </w:tc>
        <w:tc>
          <w:tcPr>
            <w:tcW w:w="2336" w:type="dxa"/>
            <w:vAlign w:val="center"/>
          </w:tcPr>
          <w:p w:rsidR="00A739DE" w:rsidRPr="00E679CF" w:rsidRDefault="00281114" w:rsidP="002F4370">
            <w:pPr>
              <w:jc w:val="center"/>
              <w:rPr>
                <w:rFonts w:ascii="Tahoma" w:hAnsi="Tahoma" w:cs="Tahoma"/>
                <w:sz w:val="20"/>
                <w:szCs w:val="18"/>
                <w:lang w:val="sv-SE"/>
              </w:rPr>
            </w:pPr>
            <w:r w:rsidRPr="00E679CF">
              <w:rPr>
                <w:rFonts w:ascii="Tahoma" w:hAnsi="Tahoma" w:cs="Tahoma"/>
                <w:sz w:val="20"/>
                <w:szCs w:val="18"/>
                <w:lang w:val="sv-SE"/>
              </w:rPr>
              <w:t xml:space="preserve">Jangka Panjang </w:t>
            </w:r>
          </w:p>
          <w:p w:rsidR="00123388" w:rsidRPr="00E679CF" w:rsidRDefault="00281114" w:rsidP="002F4370">
            <w:pPr>
              <w:jc w:val="center"/>
              <w:rPr>
                <w:rFonts w:ascii="Tahoma" w:hAnsi="Tahoma" w:cs="Tahoma"/>
                <w:sz w:val="20"/>
                <w:szCs w:val="18"/>
                <w:lang w:val="sv-SE"/>
              </w:rPr>
            </w:pPr>
            <w:r w:rsidRPr="00E679CF">
              <w:rPr>
                <w:rFonts w:ascii="Tahoma" w:hAnsi="Tahoma" w:cs="Tahoma"/>
                <w:sz w:val="20"/>
                <w:szCs w:val="18"/>
                <w:lang w:val="sv-SE"/>
              </w:rPr>
              <w:t>(20.. - 20..</w:t>
            </w:r>
            <w:r w:rsidR="00123388" w:rsidRPr="00E679CF">
              <w:rPr>
                <w:rFonts w:ascii="Tahoma" w:hAnsi="Tahoma" w:cs="Tahoma"/>
                <w:sz w:val="20"/>
                <w:szCs w:val="18"/>
                <w:lang w:val="sv-SE"/>
              </w:rPr>
              <w:t>)</w:t>
            </w:r>
          </w:p>
        </w:tc>
      </w:tr>
      <w:tr w:rsidR="00123388" w:rsidRPr="00E679CF">
        <w:trPr>
          <w:trHeight w:val="1328"/>
        </w:trPr>
        <w:tc>
          <w:tcPr>
            <w:tcW w:w="1649" w:type="dxa"/>
            <w:vAlign w:val="center"/>
          </w:tcPr>
          <w:p w:rsidR="00123388" w:rsidRPr="00E679CF" w:rsidRDefault="00123388" w:rsidP="002F4370">
            <w:pPr>
              <w:spacing w:line="360" w:lineRule="auto"/>
              <w:jc w:val="center"/>
              <w:rPr>
                <w:rFonts w:ascii="Tahoma" w:hAnsi="Tahoma" w:cs="Tahoma"/>
                <w:sz w:val="20"/>
                <w:szCs w:val="22"/>
                <w:lang w:val="sv-SE"/>
              </w:rPr>
            </w:pPr>
            <w:r w:rsidRPr="00E679CF">
              <w:rPr>
                <w:rFonts w:ascii="Tahoma" w:hAnsi="Tahoma" w:cs="Tahoma"/>
                <w:sz w:val="20"/>
                <w:szCs w:val="22"/>
                <w:lang w:val="sv-SE"/>
              </w:rPr>
              <w:t>Tahap hilir</w:t>
            </w:r>
            <w:r w:rsidR="00E23870" w:rsidRPr="00E679CF">
              <w:rPr>
                <w:rFonts w:ascii="Tahoma" w:hAnsi="Tahoma" w:cs="Tahoma"/>
                <w:sz w:val="20"/>
                <w:szCs w:val="22"/>
                <w:lang w:val="sv-SE"/>
              </w:rPr>
              <w:t>/ Tahap lanjut</w:t>
            </w:r>
          </w:p>
        </w:tc>
        <w:tc>
          <w:tcPr>
            <w:tcW w:w="2287" w:type="dxa"/>
          </w:tcPr>
          <w:p w:rsidR="00123388" w:rsidRPr="00E679CF" w:rsidRDefault="00A510DA" w:rsidP="002F4370">
            <w:pPr>
              <w:spacing w:line="360" w:lineRule="auto"/>
              <w:jc w:val="both"/>
              <w:rPr>
                <w:rFonts w:ascii="Tahoma" w:hAnsi="Tahoma" w:cs="Tahoma"/>
                <w:sz w:val="20"/>
                <w:szCs w:val="22"/>
                <w:lang w:val="sv-SE"/>
              </w:rPr>
            </w:pPr>
            <w:r w:rsidRPr="00A510DA">
              <w:rPr>
                <w:rFonts w:ascii="Tahoma" w:hAnsi="Tahoma" w:cs="Tahoma"/>
                <w:noProof/>
                <w:sz w:val="20"/>
                <w:szCs w:val="22"/>
              </w:rPr>
              <w:pict>
                <v:shape id="_x0000_s2095" style="position:absolute;left:0;text-align:left;margin-left:9.2pt;margin-top:3.15pt;width:343.7pt;height:186pt;z-index:251650560;mso-position-horizontal-relative:text;mso-position-vertical-relative:text" coordsize="6897,3720" path="m,3720v370,-45,741,-90,1140,-360c1539,3090,1986,2520,2394,2100,2802,1680,2926,1170,3591,840,4256,510,5871,240,6384,120v513,-120,399,-60,285,e" filled="f" strokeweight="4.5pt">
                  <v:path arrowok="t"/>
                </v:shape>
              </w:pict>
            </w:r>
          </w:p>
          <w:p w:rsidR="00080EE9" w:rsidRPr="00E679CF" w:rsidRDefault="00080EE9" w:rsidP="002F4370">
            <w:pPr>
              <w:spacing w:line="360" w:lineRule="auto"/>
              <w:jc w:val="both"/>
              <w:rPr>
                <w:rFonts w:ascii="Tahoma" w:hAnsi="Tahoma" w:cs="Tahoma"/>
                <w:sz w:val="20"/>
                <w:szCs w:val="22"/>
                <w:lang w:val="sv-SE"/>
              </w:rPr>
            </w:pPr>
          </w:p>
          <w:p w:rsidR="00897612" w:rsidRPr="00E679CF" w:rsidRDefault="00897612" w:rsidP="002F4370">
            <w:pPr>
              <w:spacing w:line="360" w:lineRule="auto"/>
              <w:jc w:val="both"/>
              <w:rPr>
                <w:rFonts w:ascii="Tahoma" w:hAnsi="Tahoma" w:cs="Tahoma"/>
                <w:sz w:val="20"/>
                <w:szCs w:val="22"/>
                <w:lang w:val="sv-SE"/>
              </w:rPr>
            </w:pPr>
          </w:p>
          <w:p w:rsidR="00080EE9" w:rsidRPr="00E679CF" w:rsidRDefault="00080EE9" w:rsidP="002F4370">
            <w:pPr>
              <w:spacing w:line="360" w:lineRule="auto"/>
              <w:jc w:val="both"/>
              <w:rPr>
                <w:rFonts w:ascii="Tahoma" w:hAnsi="Tahoma" w:cs="Tahoma"/>
                <w:sz w:val="20"/>
                <w:szCs w:val="22"/>
                <w:lang w:val="sv-SE"/>
              </w:rPr>
            </w:pPr>
          </w:p>
        </w:tc>
        <w:tc>
          <w:tcPr>
            <w:tcW w:w="2551" w:type="dxa"/>
          </w:tcPr>
          <w:p w:rsidR="00123388" w:rsidRPr="00E679CF" w:rsidRDefault="00A510DA" w:rsidP="002F4370">
            <w:pPr>
              <w:spacing w:line="360" w:lineRule="auto"/>
              <w:jc w:val="both"/>
              <w:rPr>
                <w:rFonts w:ascii="Tahoma" w:hAnsi="Tahoma" w:cs="Tahoma"/>
                <w:sz w:val="20"/>
                <w:szCs w:val="22"/>
                <w:lang w:val="sv-SE"/>
              </w:rPr>
            </w:pPr>
            <w:r w:rsidRPr="00A510DA">
              <w:rPr>
                <w:rFonts w:ascii="Tahoma" w:hAnsi="Tahoma" w:cs="Tahoma"/>
                <w:noProof/>
                <w:sz w:val="20"/>
                <w:szCs w:val="22"/>
              </w:rPr>
              <w:pict>
                <v:roundrect id="_x0000_s2068" style="position:absolute;left:0;text-align:left;margin-left:116.95pt;margin-top:20.4pt;width:51.85pt;height:23.2pt;z-index:251662848;mso-position-horizontal-relative:text;mso-position-vertical-relative:text" arcsize="10923f" filled="f"/>
              </w:pict>
            </w:r>
            <w:r w:rsidRPr="00A510DA">
              <w:rPr>
                <w:rFonts w:ascii="Tahoma" w:hAnsi="Tahoma" w:cs="Tahoma"/>
                <w:noProof/>
                <w:sz w:val="20"/>
                <w:szCs w:val="22"/>
              </w:rPr>
              <w:pict>
                <v:shapetype id="_x0000_t202" coordsize="21600,21600" o:spt="202" path="m,l,21600r21600,l21600,xe">
                  <v:stroke joinstyle="miter"/>
                  <v:path gradientshapeok="t" o:connecttype="rect"/>
                </v:shapetype>
                <v:shape id="_x0000_s2067" type="#_x0000_t202" style="position:absolute;left:0;text-align:left;margin-left:116.05pt;margin-top:21.4pt;width:61.05pt;height:22.2pt;z-index:251661824;mso-position-horizontal-relative:text;mso-position-vertical-relative:text" stroked="f">
                  <v:textbox style="mso-next-textbox:#_x0000_s2067">
                    <w:txbxContent>
                      <w:p w:rsidR="00266FED" w:rsidRPr="00B53884" w:rsidRDefault="00266FED" w:rsidP="00281114">
                        <w:pPr>
                          <w:rPr>
                            <w:rFonts w:ascii="Tahoma" w:hAnsi="Tahoma" w:cs="Tahoma"/>
                            <w:sz w:val="20"/>
                          </w:rPr>
                        </w:pPr>
                        <w:r w:rsidRPr="00B53884">
                          <w:rPr>
                            <w:rFonts w:ascii="Tahoma" w:hAnsi="Tahoma" w:cs="Tahoma"/>
                            <w:sz w:val="20"/>
                          </w:rPr>
                          <w:t>Topik - 6</w:t>
                        </w:r>
                      </w:p>
                    </w:txbxContent>
                  </v:textbox>
                </v:shape>
              </w:pict>
            </w:r>
            <w:r w:rsidRPr="00A510DA">
              <w:rPr>
                <w:rFonts w:ascii="Tahoma" w:hAnsi="Tahoma" w:cs="Tahoma"/>
                <w:noProof/>
                <w:sz w:val="20"/>
                <w:szCs w:val="22"/>
              </w:rPr>
              <w:pict>
                <v:shape id="_x0000_s2065" type="#_x0000_t202" style="position:absolute;left:0;text-align:left;margin-left:48.5pt;margin-top:38.6pt;width:54.3pt;height:22.95pt;z-index:251659776;mso-position-horizontal-relative:text;mso-position-vertical-relative:text" stroked="f">
                  <v:textbox style="mso-next-textbox:#_x0000_s2065">
                    <w:txbxContent>
                      <w:p w:rsidR="00266FED" w:rsidRPr="00B53884" w:rsidRDefault="00266FED" w:rsidP="00281114">
                        <w:pPr>
                          <w:rPr>
                            <w:rFonts w:ascii="Tahoma" w:hAnsi="Tahoma" w:cs="Tahoma"/>
                            <w:sz w:val="20"/>
                          </w:rPr>
                        </w:pPr>
                        <w:r w:rsidRPr="00B53884">
                          <w:rPr>
                            <w:rFonts w:ascii="Tahoma" w:hAnsi="Tahoma" w:cs="Tahoma"/>
                            <w:sz w:val="20"/>
                          </w:rPr>
                          <w:t>Topik - 5</w:t>
                        </w:r>
                      </w:p>
                    </w:txbxContent>
                  </v:textbox>
                </v:shape>
              </w:pict>
            </w:r>
            <w:r w:rsidRPr="00A510DA">
              <w:rPr>
                <w:rFonts w:ascii="Tahoma" w:hAnsi="Tahoma" w:cs="Tahoma"/>
                <w:noProof/>
                <w:sz w:val="20"/>
                <w:szCs w:val="22"/>
              </w:rPr>
              <w:pict>
                <v:roundrect id="_x0000_s2066" style="position:absolute;left:0;text-align:left;margin-left:48.5pt;margin-top:37.2pt;width:54.3pt;height:24.35pt;z-index:251660800;mso-position-horizontal-relative:text;mso-position-vertical-relative:text" arcsize="10923f" filled="f"/>
              </w:pict>
            </w:r>
            <w:r w:rsidRPr="00A510DA">
              <w:rPr>
                <w:rFonts w:ascii="Tahoma" w:hAnsi="Tahoma" w:cs="Tahoma"/>
                <w:noProof/>
                <w:sz w:val="20"/>
                <w:szCs w:val="22"/>
              </w:rPr>
              <w:pict>
                <v:shape id="_x0000_s2058" type="#_x0000_t202" style="position:absolute;left:0;text-align:left;margin-left:.05pt;margin-top:62.55pt;width:54pt;height:18.55pt;z-index:251654656;mso-position-horizontal-relative:text;mso-position-vertical-relative:text" stroked="f">
                  <v:textbox style="mso-next-textbox:#_x0000_s2058">
                    <w:txbxContent>
                      <w:p w:rsidR="00266FED" w:rsidRPr="00B53884" w:rsidRDefault="00266FED" w:rsidP="00281114">
                        <w:pPr>
                          <w:rPr>
                            <w:rFonts w:ascii="Tahoma" w:hAnsi="Tahoma" w:cs="Tahoma"/>
                            <w:sz w:val="20"/>
                          </w:rPr>
                        </w:pPr>
                        <w:r w:rsidRPr="00B53884">
                          <w:rPr>
                            <w:rFonts w:ascii="Tahoma" w:hAnsi="Tahoma" w:cs="Tahoma"/>
                            <w:sz w:val="20"/>
                          </w:rPr>
                          <w:t>Topik - 4</w:t>
                        </w:r>
                      </w:p>
                    </w:txbxContent>
                  </v:textbox>
                </v:shape>
              </w:pict>
            </w:r>
            <w:r w:rsidRPr="00A510DA">
              <w:rPr>
                <w:rFonts w:ascii="Tahoma" w:hAnsi="Tahoma" w:cs="Tahoma"/>
                <w:noProof/>
                <w:sz w:val="20"/>
              </w:rPr>
              <w:pict>
                <v:roundrect id="_x0000_s2061" style="position:absolute;left:0;text-align:left;margin-left:.4pt;margin-top:61.55pt;width:52.15pt;height:23.3pt;z-index:251655680;mso-position-horizontal-relative:text;mso-position-vertical-relative:text" arcsize="10923f" filled="f"/>
              </w:pict>
            </w:r>
          </w:p>
        </w:tc>
        <w:tc>
          <w:tcPr>
            <w:tcW w:w="2336" w:type="dxa"/>
          </w:tcPr>
          <w:p w:rsidR="00123388" w:rsidRPr="00E679CF" w:rsidRDefault="00A510DA" w:rsidP="002F4370">
            <w:pPr>
              <w:spacing w:line="360" w:lineRule="auto"/>
              <w:jc w:val="both"/>
              <w:rPr>
                <w:rFonts w:ascii="Tahoma" w:hAnsi="Tahoma" w:cs="Tahoma"/>
                <w:sz w:val="20"/>
                <w:szCs w:val="22"/>
                <w:lang w:val="sv-SE"/>
              </w:rPr>
            </w:pPr>
            <w:r w:rsidRPr="00A510DA">
              <w:rPr>
                <w:rFonts w:ascii="Tahoma" w:hAnsi="Tahoma" w:cs="Tahoma"/>
                <w:noProof/>
                <w:sz w:val="20"/>
                <w:szCs w:val="22"/>
              </w:rPr>
              <w:pict>
                <v:shape id="_x0000_s2069" type="#_x0000_t202" style="position:absolute;left:0;text-align:left;margin-left:51.5pt;margin-top:2.4pt;width:59.5pt;height:23.2pt;z-index:251663872;mso-position-horizontal-relative:text;mso-position-vertical-relative:text" stroked="f">
                  <v:textbox style="mso-next-textbox:#_x0000_s2069">
                    <w:txbxContent>
                      <w:p w:rsidR="00266FED" w:rsidRPr="00B53884" w:rsidRDefault="00266FED" w:rsidP="00281114">
                        <w:pPr>
                          <w:rPr>
                            <w:rFonts w:ascii="Tahoma" w:hAnsi="Tahoma" w:cs="Tahoma"/>
                            <w:sz w:val="20"/>
                          </w:rPr>
                        </w:pPr>
                        <w:r w:rsidRPr="00B53884">
                          <w:rPr>
                            <w:rFonts w:ascii="Tahoma" w:hAnsi="Tahoma" w:cs="Tahoma"/>
                            <w:sz w:val="20"/>
                          </w:rPr>
                          <w:t>Topik - 7</w:t>
                        </w:r>
                      </w:p>
                    </w:txbxContent>
                  </v:textbox>
                </v:shape>
              </w:pict>
            </w:r>
            <w:r w:rsidRPr="00A510DA">
              <w:rPr>
                <w:rFonts w:ascii="Tahoma" w:hAnsi="Tahoma" w:cs="Tahoma"/>
                <w:noProof/>
                <w:sz w:val="20"/>
                <w:szCs w:val="22"/>
              </w:rPr>
              <w:pict>
                <v:roundrect id="_x0000_s2070" style="position:absolute;left:0;text-align:left;margin-left:52.05pt;margin-top:2.45pt;width:58.95pt;height:23.15pt;z-index:251664896;mso-position-horizontal-relative:text;mso-position-vertical-relative:text" arcsize="10923f" filled="f"/>
              </w:pict>
            </w:r>
          </w:p>
        </w:tc>
      </w:tr>
      <w:tr w:rsidR="00123388" w:rsidRPr="00E679CF">
        <w:tc>
          <w:tcPr>
            <w:tcW w:w="1649" w:type="dxa"/>
            <w:vAlign w:val="center"/>
          </w:tcPr>
          <w:p w:rsidR="00080EE9" w:rsidRPr="00E679CF" w:rsidRDefault="00080EE9" w:rsidP="002F4370">
            <w:pPr>
              <w:jc w:val="center"/>
              <w:rPr>
                <w:rFonts w:ascii="Tahoma" w:hAnsi="Tahoma" w:cs="Tahoma"/>
                <w:sz w:val="20"/>
                <w:szCs w:val="22"/>
                <w:lang w:val="sv-SE"/>
              </w:rPr>
            </w:pPr>
          </w:p>
          <w:p w:rsidR="00123388" w:rsidRPr="00E679CF" w:rsidRDefault="00123388" w:rsidP="002F4370">
            <w:pPr>
              <w:jc w:val="center"/>
              <w:rPr>
                <w:rFonts w:ascii="Tahoma" w:hAnsi="Tahoma" w:cs="Tahoma"/>
                <w:sz w:val="20"/>
                <w:szCs w:val="22"/>
                <w:lang w:val="sv-SE"/>
              </w:rPr>
            </w:pPr>
            <w:r w:rsidRPr="00E679CF">
              <w:rPr>
                <w:rFonts w:ascii="Tahoma" w:hAnsi="Tahoma" w:cs="Tahoma"/>
                <w:sz w:val="20"/>
                <w:szCs w:val="22"/>
                <w:lang w:val="sv-SE"/>
              </w:rPr>
              <w:t>Tahap Pengembangan</w:t>
            </w:r>
          </w:p>
        </w:tc>
        <w:tc>
          <w:tcPr>
            <w:tcW w:w="2287" w:type="dxa"/>
          </w:tcPr>
          <w:p w:rsidR="00123388" w:rsidRPr="00E679CF" w:rsidRDefault="00123388" w:rsidP="002F4370">
            <w:pPr>
              <w:spacing w:line="360" w:lineRule="auto"/>
              <w:jc w:val="both"/>
              <w:rPr>
                <w:rFonts w:ascii="Tahoma" w:hAnsi="Tahoma" w:cs="Tahoma"/>
                <w:sz w:val="20"/>
                <w:szCs w:val="22"/>
                <w:lang w:val="sv-SE"/>
              </w:rPr>
            </w:pPr>
          </w:p>
          <w:p w:rsidR="00080EE9" w:rsidRPr="00E679CF" w:rsidRDefault="00A510DA" w:rsidP="002F4370">
            <w:pPr>
              <w:spacing w:line="360" w:lineRule="auto"/>
              <w:jc w:val="both"/>
              <w:rPr>
                <w:rFonts w:ascii="Tahoma" w:hAnsi="Tahoma" w:cs="Tahoma"/>
                <w:sz w:val="20"/>
                <w:szCs w:val="22"/>
                <w:lang w:val="sv-SE"/>
              </w:rPr>
            </w:pPr>
            <w:r w:rsidRPr="00A510DA">
              <w:rPr>
                <w:rFonts w:ascii="Tahoma" w:hAnsi="Tahoma" w:cs="Tahoma"/>
                <w:noProof/>
                <w:sz w:val="20"/>
                <w:szCs w:val="22"/>
              </w:rPr>
              <w:pict>
                <v:roundrect id="_x0000_s2062" style="position:absolute;left:0;text-align:left;margin-left:81.1pt;margin-top:7.75pt;width:54.3pt;height:24.3pt;z-index:251656704" arcsize="10923f" filled="f"/>
              </w:pict>
            </w:r>
            <w:r w:rsidRPr="00A510DA">
              <w:rPr>
                <w:rFonts w:ascii="Tahoma" w:hAnsi="Tahoma" w:cs="Tahoma"/>
                <w:noProof/>
                <w:sz w:val="20"/>
                <w:szCs w:val="22"/>
              </w:rPr>
              <w:pict>
                <v:shape id="_x0000_s2057" type="#_x0000_t202" style="position:absolute;left:0;text-align:left;margin-left:83.8pt;margin-top:7.5pt;width:51.6pt;height:24.55pt;z-index:251653632" stroked="f">
                  <v:textbox style="mso-next-textbox:#_x0000_s2057">
                    <w:txbxContent>
                      <w:p w:rsidR="00266FED" w:rsidRPr="00B53884" w:rsidRDefault="00266FED" w:rsidP="00281114">
                        <w:pPr>
                          <w:rPr>
                            <w:rFonts w:ascii="Tahoma" w:hAnsi="Tahoma" w:cs="Tahoma"/>
                            <w:sz w:val="20"/>
                          </w:rPr>
                        </w:pPr>
                        <w:r w:rsidRPr="00B53884">
                          <w:rPr>
                            <w:rFonts w:ascii="Tahoma" w:hAnsi="Tahoma" w:cs="Tahoma"/>
                            <w:sz w:val="20"/>
                          </w:rPr>
                          <w:t>Topik -3</w:t>
                        </w:r>
                      </w:p>
                    </w:txbxContent>
                  </v:textbox>
                </v:shape>
              </w:pict>
            </w:r>
          </w:p>
          <w:p w:rsidR="00080EE9" w:rsidRPr="00E679CF" w:rsidRDefault="00080EE9" w:rsidP="002F4370">
            <w:pPr>
              <w:spacing w:line="360" w:lineRule="auto"/>
              <w:jc w:val="both"/>
              <w:rPr>
                <w:rFonts w:ascii="Tahoma" w:hAnsi="Tahoma" w:cs="Tahoma"/>
                <w:sz w:val="20"/>
                <w:szCs w:val="22"/>
                <w:lang w:val="sv-SE"/>
              </w:rPr>
            </w:pPr>
          </w:p>
          <w:p w:rsidR="00080EE9" w:rsidRPr="00E679CF" w:rsidRDefault="00A510DA" w:rsidP="002F4370">
            <w:pPr>
              <w:spacing w:line="360" w:lineRule="auto"/>
              <w:jc w:val="both"/>
              <w:rPr>
                <w:rFonts w:ascii="Tahoma" w:hAnsi="Tahoma" w:cs="Tahoma"/>
                <w:sz w:val="20"/>
                <w:szCs w:val="22"/>
                <w:lang w:val="sv-SE"/>
              </w:rPr>
            </w:pPr>
            <w:r w:rsidRPr="00A510DA">
              <w:rPr>
                <w:rFonts w:ascii="Tahoma" w:hAnsi="Tahoma" w:cs="Tahoma"/>
                <w:noProof/>
                <w:sz w:val="20"/>
                <w:szCs w:val="22"/>
              </w:rPr>
              <w:pict>
                <v:shape id="_x0000_s2055" type="#_x0000_t202" style="position:absolute;left:0;text-align:left;margin-left:35.45pt;margin-top:7.65pt;width:52.7pt;height:21.95pt;z-index:251652608" stroked="f">
                  <v:textbox style="mso-next-textbox:#_x0000_s2055">
                    <w:txbxContent>
                      <w:p w:rsidR="00266FED" w:rsidRPr="00B53884" w:rsidRDefault="00266FED" w:rsidP="00080EE9">
                        <w:pPr>
                          <w:rPr>
                            <w:rFonts w:ascii="Tahoma" w:hAnsi="Tahoma" w:cs="Tahoma"/>
                            <w:sz w:val="20"/>
                          </w:rPr>
                        </w:pPr>
                        <w:r w:rsidRPr="00B53884">
                          <w:rPr>
                            <w:rFonts w:ascii="Tahoma" w:hAnsi="Tahoma" w:cs="Tahoma"/>
                            <w:sz w:val="20"/>
                          </w:rPr>
                          <w:t>Topik -2</w:t>
                        </w:r>
                      </w:p>
                    </w:txbxContent>
                  </v:textbox>
                </v:shape>
              </w:pict>
            </w:r>
            <w:r w:rsidRPr="00A510DA">
              <w:rPr>
                <w:rFonts w:ascii="Tahoma" w:hAnsi="Tahoma" w:cs="Tahoma"/>
                <w:noProof/>
                <w:sz w:val="20"/>
                <w:szCs w:val="22"/>
              </w:rPr>
              <w:pict>
                <v:roundrect id="_x0000_s2063" style="position:absolute;left:0;text-align:left;margin-left:34.4pt;margin-top:7.3pt;width:53.75pt;height:22.3pt;z-index:251657728" arcsize="10923f" filled="f"/>
              </w:pict>
            </w:r>
          </w:p>
        </w:tc>
        <w:tc>
          <w:tcPr>
            <w:tcW w:w="2551" w:type="dxa"/>
          </w:tcPr>
          <w:p w:rsidR="00123388" w:rsidRPr="00E679CF" w:rsidRDefault="00123388" w:rsidP="002F4370">
            <w:pPr>
              <w:spacing w:line="360" w:lineRule="auto"/>
              <w:jc w:val="both"/>
              <w:rPr>
                <w:rFonts w:ascii="Tahoma" w:hAnsi="Tahoma" w:cs="Tahoma"/>
                <w:sz w:val="20"/>
                <w:szCs w:val="22"/>
                <w:lang w:val="sv-SE"/>
              </w:rPr>
            </w:pPr>
          </w:p>
        </w:tc>
        <w:tc>
          <w:tcPr>
            <w:tcW w:w="2336" w:type="dxa"/>
          </w:tcPr>
          <w:p w:rsidR="00123388" w:rsidRPr="00E679CF" w:rsidRDefault="00123388" w:rsidP="002F4370">
            <w:pPr>
              <w:spacing w:line="360" w:lineRule="auto"/>
              <w:jc w:val="both"/>
              <w:rPr>
                <w:rFonts w:ascii="Tahoma" w:hAnsi="Tahoma" w:cs="Tahoma"/>
                <w:sz w:val="20"/>
                <w:szCs w:val="22"/>
                <w:lang w:val="sv-SE"/>
              </w:rPr>
            </w:pPr>
          </w:p>
        </w:tc>
      </w:tr>
      <w:tr w:rsidR="00123388" w:rsidRPr="00E679CF">
        <w:trPr>
          <w:trHeight w:val="70"/>
        </w:trPr>
        <w:tc>
          <w:tcPr>
            <w:tcW w:w="1649" w:type="dxa"/>
            <w:vAlign w:val="center"/>
          </w:tcPr>
          <w:p w:rsidR="00080EE9" w:rsidRPr="00E679CF" w:rsidRDefault="00080EE9" w:rsidP="002F4370">
            <w:pPr>
              <w:spacing w:line="360" w:lineRule="auto"/>
              <w:jc w:val="center"/>
              <w:rPr>
                <w:rFonts w:ascii="Tahoma" w:hAnsi="Tahoma" w:cs="Tahoma"/>
                <w:sz w:val="20"/>
                <w:szCs w:val="22"/>
                <w:lang w:val="sv-SE"/>
              </w:rPr>
            </w:pPr>
          </w:p>
          <w:p w:rsidR="00123388" w:rsidRPr="00E679CF" w:rsidRDefault="002E257C" w:rsidP="002F4370">
            <w:pPr>
              <w:spacing w:line="360" w:lineRule="auto"/>
              <w:jc w:val="center"/>
              <w:rPr>
                <w:rFonts w:ascii="Tahoma" w:hAnsi="Tahoma" w:cs="Tahoma"/>
                <w:sz w:val="20"/>
                <w:szCs w:val="22"/>
                <w:lang w:val="sv-SE"/>
              </w:rPr>
            </w:pPr>
            <w:r w:rsidRPr="00E679CF">
              <w:rPr>
                <w:rFonts w:ascii="Tahoma" w:hAnsi="Tahoma" w:cs="Tahoma"/>
                <w:sz w:val="20"/>
                <w:szCs w:val="22"/>
                <w:lang w:val="sv-SE"/>
              </w:rPr>
              <w:t>Tahap I</w:t>
            </w:r>
            <w:r w:rsidR="00123388" w:rsidRPr="00E679CF">
              <w:rPr>
                <w:rFonts w:ascii="Tahoma" w:hAnsi="Tahoma" w:cs="Tahoma"/>
                <w:sz w:val="20"/>
                <w:szCs w:val="22"/>
                <w:lang w:val="sv-SE"/>
              </w:rPr>
              <w:t>nisiasi</w:t>
            </w:r>
          </w:p>
        </w:tc>
        <w:tc>
          <w:tcPr>
            <w:tcW w:w="2287" w:type="dxa"/>
          </w:tcPr>
          <w:p w:rsidR="00123388" w:rsidRPr="00E679CF" w:rsidRDefault="00123388" w:rsidP="002F4370">
            <w:pPr>
              <w:spacing w:line="360" w:lineRule="auto"/>
              <w:jc w:val="both"/>
              <w:rPr>
                <w:rFonts w:ascii="Tahoma" w:hAnsi="Tahoma" w:cs="Tahoma"/>
                <w:sz w:val="20"/>
                <w:szCs w:val="22"/>
                <w:lang w:val="sv-SE"/>
              </w:rPr>
            </w:pPr>
          </w:p>
          <w:p w:rsidR="00080EE9" w:rsidRPr="00E679CF" w:rsidRDefault="00A510DA" w:rsidP="002F4370">
            <w:pPr>
              <w:spacing w:line="360" w:lineRule="auto"/>
              <w:jc w:val="both"/>
              <w:rPr>
                <w:rFonts w:ascii="Tahoma" w:hAnsi="Tahoma" w:cs="Tahoma"/>
                <w:sz w:val="20"/>
                <w:szCs w:val="22"/>
                <w:lang w:val="sv-SE"/>
              </w:rPr>
            </w:pPr>
            <w:r w:rsidRPr="00A510DA">
              <w:rPr>
                <w:rFonts w:ascii="Tahoma" w:hAnsi="Tahoma" w:cs="Tahoma"/>
                <w:noProof/>
                <w:sz w:val="20"/>
                <w:szCs w:val="22"/>
              </w:rPr>
              <w:pict>
                <v:roundrect id="_x0000_s2064" style="position:absolute;left:0;text-align:left;margin-left:4.7pt;margin-top:6.75pt;width:54.2pt;height:22.15pt;z-index:251658752" arcsize="10923f" filled="f"/>
              </w:pict>
            </w:r>
            <w:r w:rsidRPr="00A510DA">
              <w:rPr>
                <w:rFonts w:ascii="Tahoma" w:hAnsi="Tahoma" w:cs="Tahoma"/>
                <w:noProof/>
                <w:sz w:val="20"/>
                <w:szCs w:val="22"/>
              </w:rPr>
              <w:pict>
                <v:shape id="_x0000_s2054" type="#_x0000_t202" style="position:absolute;left:0;text-align:left;margin-left:4.3pt;margin-top:6.75pt;width:54.6pt;height:22.15pt;z-index:251651584" stroked="f">
                  <v:textbox style="mso-next-textbox:#_x0000_s2054">
                    <w:txbxContent>
                      <w:p w:rsidR="00266FED" w:rsidRPr="00B53884" w:rsidRDefault="00266FED" w:rsidP="00080EE9">
                        <w:pPr>
                          <w:rPr>
                            <w:rFonts w:ascii="Tahoma" w:hAnsi="Tahoma" w:cs="Tahoma"/>
                            <w:sz w:val="20"/>
                          </w:rPr>
                        </w:pPr>
                        <w:r w:rsidRPr="00B53884">
                          <w:rPr>
                            <w:rFonts w:ascii="Tahoma" w:hAnsi="Tahoma" w:cs="Tahoma"/>
                            <w:sz w:val="20"/>
                          </w:rPr>
                          <w:t>Topik -1</w:t>
                        </w:r>
                      </w:p>
                    </w:txbxContent>
                  </v:textbox>
                </v:shape>
              </w:pict>
            </w:r>
          </w:p>
          <w:p w:rsidR="00080EE9" w:rsidRPr="00E679CF" w:rsidRDefault="00080EE9" w:rsidP="002F4370">
            <w:pPr>
              <w:spacing w:line="360" w:lineRule="auto"/>
              <w:jc w:val="both"/>
              <w:rPr>
                <w:rFonts w:ascii="Tahoma" w:hAnsi="Tahoma" w:cs="Tahoma"/>
                <w:sz w:val="20"/>
                <w:szCs w:val="22"/>
                <w:lang w:val="sv-SE"/>
              </w:rPr>
            </w:pPr>
          </w:p>
        </w:tc>
        <w:tc>
          <w:tcPr>
            <w:tcW w:w="2551" w:type="dxa"/>
          </w:tcPr>
          <w:p w:rsidR="00123388" w:rsidRPr="00E679CF" w:rsidRDefault="00123388" w:rsidP="002F4370">
            <w:pPr>
              <w:spacing w:line="360" w:lineRule="auto"/>
              <w:jc w:val="both"/>
              <w:rPr>
                <w:rFonts w:ascii="Tahoma" w:hAnsi="Tahoma" w:cs="Tahoma"/>
                <w:sz w:val="20"/>
                <w:szCs w:val="22"/>
                <w:lang w:val="sv-SE"/>
              </w:rPr>
            </w:pPr>
          </w:p>
        </w:tc>
        <w:tc>
          <w:tcPr>
            <w:tcW w:w="2336" w:type="dxa"/>
          </w:tcPr>
          <w:p w:rsidR="00123388" w:rsidRPr="00E679CF" w:rsidRDefault="00123388" w:rsidP="002F4370">
            <w:pPr>
              <w:spacing w:line="360" w:lineRule="auto"/>
              <w:jc w:val="both"/>
              <w:rPr>
                <w:rFonts w:ascii="Tahoma" w:hAnsi="Tahoma" w:cs="Tahoma"/>
                <w:sz w:val="20"/>
                <w:szCs w:val="22"/>
                <w:lang w:val="sv-SE"/>
              </w:rPr>
            </w:pPr>
          </w:p>
        </w:tc>
      </w:tr>
    </w:tbl>
    <w:p w:rsidR="008D61DD" w:rsidRPr="00E679CF" w:rsidRDefault="000230BD" w:rsidP="004E629D">
      <w:pPr>
        <w:pStyle w:val="Heading2"/>
        <w:ind w:firstLine="360"/>
        <w:rPr>
          <w:rFonts w:cs="Tahoma"/>
          <w:lang w:val="sv-SE"/>
        </w:rPr>
      </w:pPr>
      <w:bookmarkStart w:id="30" w:name="_Toc352059560"/>
      <w:bookmarkStart w:id="31" w:name="_Toc170804334"/>
      <w:r w:rsidRPr="00E679CF">
        <w:rPr>
          <w:rFonts w:cs="Tahoma"/>
          <w:lang w:val="sv-SE"/>
        </w:rPr>
        <w:t xml:space="preserve">8. </w:t>
      </w:r>
      <w:r w:rsidR="008D61DD" w:rsidRPr="00E679CF">
        <w:rPr>
          <w:rFonts w:cs="Tahoma"/>
          <w:lang w:val="sv-SE"/>
        </w:rPr>
        <w:t>Usulan Biaya</w:t>
      </w:r>
      <w:bookmarkEnd w:id="30"/>
      <w:bookmarkEnd w:id="31"/>
    </w:p>
    <w:p w:rsidR="00C618E0" w:rsidRPr="00E679CF" w:rsidRDefault="00C618E0" w:rsidP="004E629D">
      <w:pPr>
        <w:pStyle w:val="isi"/>
        <w:ind w:left="360"/>
        <w:rPr>
          <w:rFonts w:ascii="Tahoma" w:hAnsi="Tahoma" w:cs="Tahoma"/>
          <w:sz w:val="20"/>
          <w:lang w:val="sv-SE"/>
        </w:rPr>
      </w:pPr>
      <w:r w:rsidRPr="00E679CF">
        <w:rPr>
          <w:rFonts w:ascii="Tahoma" w:hAnsi="Tahoma" w:cs="Tahoma"/>
          <w:sz w:val="20"/>
          <w:lang w:val="sv-SE"/>
        </w:rPr>
        <w:t>Komponen biaya dirinci ses</w:t>
      </w:r>
      <w:r w:rsidR="00D4150B" w:rsidRPr="00E679CF">
        <w:rPr>
          <w:rFonts w:ascii="Tahoma" w:hAnsi="Tahoma" w:cs="Tahoma"/>
          <w:sz w:val="20"/>
          <w:lang w:val="sv-SE"/>
        </w:rPr>
        <w:t>uai</w:t>
      </w:r>
      <w:r w:rsidR="00BF3101" w:rsidRPr="00E679CF">
        <w:rPr>
          <w:rFonts w:ascii="Tahoma" w:hAnsi="Tahoma" w:cs="Tahoma"/>
          <w:sz w:val="20"/>
          <w:lang w:val="sv-SE"/>
        </w:rPr>
        <w:t xml:space="preserve"> dengan keperluan </w:t>
      </w:r>
      <w:r w:rsidR="003C469E" w:rsidRPr="00E679CF">
        <w:rPr>
          <w:rFonts w:ascii="Tahoma" w:hAnsi="Tahoma" w:cs="Tahoma"/>
          <w:sz w:val="20"/>
          <w:lang w:val="id-ID"/>
        </w:rPr>
        <w:t>pendanaan</w:t>
      </w:r>
      <w:r w:rsidR="009E6B41" w:rsidRPr="00E679CF">
        <w:rPr>
          <w:rFonts w:ascii="Tahoma" w:hAnsi="Tahoma" w:cs="Tahoma"/>
          <w:sz w:val="20"/>
          <w:lang w:val="sv-SE"/>
        </w:rPr>
        <w:t xml:space="preserve">, </w:t>
      </w:r>
      <w:r w:rsidRPr="00E679CF">
        <w:rPr>
          <w:rFonts w:ascii="Tahoma" w:hAnsi="Tahoma" w:cs="Tahoma"/>
          <w:sz w:val="20"/>
          <w:lang w:val="sv-SE"/>
        </w:rPr>
        <w:t xml:space="preserve">dan mengikuti aturan akuntabilitas pendanaan </w:t>
      </w:r>
      <w:r w:rsidR="00EA132D" w:rsidRPr="00E679CF">
        <w:rPr>
          <w:rFonts w:ascii="Tahoma" w:hAnsi="Tahoma" w:cs="Tahoma"/>
          <w:sz w:val="20"/>
          <w:lang w:val="id-ID"/>
        </w:rPr>
        <w:t>r</w:t>
      </w:r>
      <w:r w:rsidRPr="00E679CF">
        <w:rPr>
          <w:rFonts w:ascii="Tahoma" w:hAnsi="Tahoma" w:cs="Tahoma"/>
          <w:sz w:val="20"/>
          <w:lang w:val="sv-SE"/>
        </w:rPr>
        <w:t xml:space="preserve">iset </w:t>
      </w:r>
      <w:r w:rsidR="00EA132D" w:rsidRPr="00E679CF">
        <w:rPr>
          <w:rFonts w:ascii="Tahoma" w:hAnsi="Tahoma" w:cs="Tahoma"/>
          <w:sz w:val="20"/>
          <w:lang w:val="id-ID"/>
        </w:rPr>
        <w:t xml:space="preserve">di </w:t>
      </w:r>
      <w:r w:rsidRPr="00E679CF">
        <w:rPr>
          <w:rFonts w:ascii="Tahoma" w:hAnsi="Tahoma" w:cs="Tahoma"/>
          <w:sz w:val="20"/>
          <w:lang w:val="sv-SE"/>
        </w:rPr>
        <w:t xml:space="preserve">ITB. </w:t>
      </w:r>
      <w:r w:rsidR="00BF58BF" w:rsidRPr="00E679CF">
        <w:rPr>
          <w:rFonts w:ascii="Tahoma" w:hAnsi="Tahoma" w:cs="Tahoma"/>
          <w:sz w:val="20"/>
          <w:lang w:val="sv-SE"/>
        </w:rPr>
        <w:t xml:space="preserve">Acuan yang digunakan untuk alokasi dana pada </w:t>
      </w:r>
      <w:r w:rsidR="00751E42" w:rsidRPr="00E679CF">
        <w:rPr>
          <w:rFonts w:ascii="Tahoma" w:hAnsi="Tahoma" w:cs="Tahoma"/>
          <w:sz w:val="20"/>
          <w:lang w:val="id-ID"/>
        </w:rPr>
        <w:t xml:space="preserve">setiap kebutuhan pendanaan adalah </w:t>
      </w:r>
      <w:r w:rsidR="00751E42" w:rsidRPr="00E679CF">
        <w:rPr>
          <w:rFonts w:ascii="Tahoma" w:hAnsi="Tahoma" w:cs="Tahoma"/>
          <w:b/>
          <w:sz w:val="20"/>
          <w:lang w:val="id-ID"/>
        </w:rPr>
        <w:t>Standar Biaya Umum sesuai Peraturan Mentri Keuangan RI</w:t>
      </w:r>
      <w:r w:rsidRPr="00E679CF">
        <w:rPr>
          <w:rFonts w:ascii="Tahoma" w:hAnsi="Tahoma" w:cs="Tahoma"/>
          <w:sz w:val="20"/>
          <w:lang w:val="sv-SE"/>
        </w:rPr>
        <w:t>.</w:t>
      </w:r>
    </w:p>
    <w:p w:rsidR="006B0582" w:rsidRPr="00E679CF" w:rsidRDefault="006B0582" w:rsidP="00D169EE">
      <w:pPr>
        <w:pStyle w:val="isi"/>
        <w:ind w:left="397"/>
        <w:rPr>
          <w:rFonts w:ascii="Tahoma" w:hAnsi="Tahoma" w:cs="Tahoma"/>
          <w:sz w:val="20"/>
          <w:lang w:val="sv-SE"/>
        </w:rPr>
      </w:pPr>
    </w:p>
    <w:p w:rsidR="00C618E0" w:rsidRPr="00E679CF" w:rsidRDefault="006B0582" w:rsidP="006B0582">
      <w:pPr>
        <w:ind w:firstLine="397"/>
        <w:rPr>
          <w:rFonts w:ascii="Tahoma" w:hAnsi="Tahoma" w:cs="Tahoma"/>
          <w:b/>
          <w:sz w:val="20"/>
        </w:rPr>
      </w:pPr>
      <w:r w:rsidRPr="00E679CF">
        <w:rPr>
          <w:rFonts w:ascii="Tahoma" w:hAnsi="Tahoma" w:cs="Tahoma"/>
          <w:b/>
          <w:sz w:val="20"/>
        </w:rPr>
        <w:t>a</w:t>
      </w:r>
      <w:r w:rsidR="000230BD" w:rsidRPr="00E679CF">
        <w:rPr>
          <w:rFonts w:ascii="Tahoma" w:hAnsi="Tahoma" w:cs="Tahoma"/>
          <w:b/>
          <w:sz w:val="20"/>
        </w:rPr>
        <w:t>.</w:t>
      </w:r>
      <w:r w:rsidR="00897612" w:rsidRPr="00E679CF">
        <w:rPr>
          <w:rFonts w:ascii="Tahoma" w:hAnsi="Tahoma" w:cs="Tahoma"/>
          <w:b/>
          <w:sz w:val="20"/>
        </w:rPr>
        <w:t>Belanja</w:t>
      </w:r>
      <w:r w:rsidR="00C618E0" w:rsidRPr="00E679CF">
        <w:rPr>
          <w:rFonts w:ascii="Tahoma" w:hAnsi="Tahoma" w:cs="Tahoma"/>
          <w:b/>
          <w:sz w:val="20"/>
        </w:rPr>
        <w:t>Pegawai</w:t>
      </w:r>
    </w:p>
    <w:p w:rsidR="00CE001A" w:rsidRPr="00E679CF" w:rsidRDefault="00CE001A" w:rsidP="004E629D">
      <w:pPr>
        <w:pStyle w:val="isi"/>
        <w:numPr>
          <w:ilvl w:val="0"/>
          <w:numId w:val="5"/>
        </w:numPr>
        <w:rPr>
          <w:rFonts w:ascii="Tahoma" w:hAnsi="Tahoma" w:cs="Tahoma"/>
          <w:sz w:val="20"/>
          <w:lang w:val="sv-SE"/>
        </w:rPr>
      </w:pPr>
      <w:r w:rsidRPr="00E679CF">
        <w:rPr>
          <w:rFonts w:ascii="Tahoma" w:hAnsi="Tahoma" w:cs="Tahoma"/>
          <w:sz w:val="20"/>
          <w:lang w:val="sv-SE"/>
        </w:rPr>
        <w:t xml:space="preserve">Komponen Belanja Pegawai hanya mencakup honor bagi Pegawai ITB. Termasuk didalamnya adalah Pegawai berstatus PNS atau Pegawai ITB BHMN. </w:t>
      </w:r>
    </w:p>
    <w:p w:rsidR="00A739DE" w:rsidRPr="00E679CF" w:rsidRDefault="00CE001A" w:rsidP="00A739DE">
      <w:pPr>
        <w:pStyle w:val="isi"/>
        <w:numPr>
          <w:ilvl w:val="0"/>
          <w:numId w:val="5"/>
        </w:numPr>
        <w:rPr>
          <w:rFonts w:ascii="Tahoma" w:hAnsi="Tahoma" w:cs="Tahoma"/>
          <w:sz w:val="20"/>
          <w:lang w:val="sv-SE"/>
        </w:rPr>
      </w:pPr>
      <w:r w:rsidRPr="00E679CF">
        <w:rPr>
          <w:rFonts w:ascii="Tahoma" w:hAnsi="Tahoma" w:cs="Tahoma"/>
          <w:sz w:val="20"/>
          <w:lang w:val="sv-SE"/>
        </w:rPr>
        <w:t xml:space="preserve">Honor bagi mahasiswa, dan tenaga non Pegawai ITB lainnya dicantumkan pada komponen Belanja Jasa. </w:t>
      </w:r>
    </w:p>
    <w:p w:rsidR="00751E42" w:rsidRPr="00E679CF" w:rsidRDefault="00751E42" w:rsidP="00751E42">
      <w:pPr>
        <w:pStyle w:val="isi"/>
        <w:ind w:left="1080"/>
        <w:rPr>
          <w:rFonts w:ascii="Tahoma" w:hAnsi="Tahoma" w:cs="Tahoma"/>
          <w:sz w:val="20"/>
          <w:lang w:val="id-ID"/>
        </w:rPr>
      </w:pPr>
    </w:p>
    <w:p w:rsidR="0085442C" w:rsidRPr="00E679CF" w:rsidRDefault="0085442C" w:rsidP="00751E42">
      <w:pPr>
        <w:pStyle w:val="isi"/>
        <w:ind w:left="1080"/>
        <w:rPr>
          <w:rFonts w:ascii="Tahoma" w:hAnsi="Tahoma" w:cs="Tahoma"/>
          <w:sz w:val="20"/>
          <w:lang w:val="id-ID"/>
        </w:rPr>
      </w:pPr>
    </w:p>
    <w:p w:rsidR="0085442C" w:rsidRPr="00E679CF" w:rsidRDefault="0085442C" w:rsidP="00751E42">
      <w:pPr>
        <w:pStyle w:val="isi"/>
        <w:ind w:left="1080"/>
        <w:rPr>
          <w:rFonts w:ascii="Tahoma" w:hAnsi="Tahoma" w:cs="Tahoma"/>
          <w:sz w:val="20"/>
          <w:lang w:val="id-ID"/>
        </w:rPr>
      </w:pPr>
    </w:p>
    <w:p w:rsidR="00E33B09" w:rsidRPr="00E679CF" w:rsidRDefault="006B0582" w:rsidP="007C14F8">
      <w:pPr>
        <w:ind w:firstLine="397"/>
        <w:rPr>
          <w:rFonts w:ascii="Tahoma" w:hAnsi="Tahoma" w:cs="Tahoma"/>
          <w:b/>
          <w:sz w:val="20"/>
        </w:rPr>
      </w:pPr>
      <w:r w:rsidRPr="00E679CF">
        <w:rPr>
          <w:rFonts w:ascii="Tahoma" w:hAnsi="Tahoma" w:cs="Tahoma"/>
          <w:b/>
          <w:sz w:val="20"/>
        </w:rPr>
        <w:t>b</w:t>
      </w:r>
      <w:r w:rsidR="000230BD" w:rsidRPr="00E679CF">
        <w:rPr>
          <w:rFonts w:ascii="Tahoma" w:hAnsi="Tahoma" w:cs="Tahoma"/>
          <w:b/>
          <w:sz w:val="20"/>
        </w:rPr>
        <w:t>.</w:t>
      </w:r>
      <w:r w:rsidR="00897612" w:rsidRPr="00E679CF">
        <w:rPr>
          <w:rFonts w:ascii="Tahoma" w:hAnsi="Tahoma" w:cs="Tahoma"/>
          <w:b/>
          <w:sz w:val="20"/>
        </w:rPr>
        <w:t>Belanja</w:t>
      </w:r>
      <w:r w:rsidR="008A2200" w:rsidRPr="00E679CF">
        <w:rPr>
          <w:rFonts w:ascii="Tahoma" w:hAnsi="Tahoma" w:cs="Tahoma"/>
          <w:b/>
          <w:sz w:val="20"/>
        </w:rPr>
        <w:t>Barang</w:t>
      </w:r>
    </w:p>
    <w:p w:rsidR="00664F15" w:rsidRPr="00E679CF" w:rsidRDefault="00664F15" w:rsidP="004E629D">
      <w:pPr>
        <w:pStyle w:val="isi"/>
        <w:numPr>
          <w:ilvl w:val="0"/>
          <w:numId w:val="6"/>
        </w:numPr>
        <w:rPr>
          <w:rFonts w:ascii="Tahoma" w:hAnsi="Tahoma" w:cs="Tahoma"/>
          <w:sz w:val="20"/>
        </w:rPr>
      </w:pPr>
      <w:r w:rsidRPr="00E679CF">
        <w:rPr>
          <w:rFonts w:ascii="Tahoma" w:hAnsi="Tahoma" w:cs="Tahoma"/>
          <w:sz w:val="20"/>
        </w:rPr>
        <w:t>Komponen Belanja Barang dapat mencakup biaya pembelian bahan habis seperti alat tulis dan komputer, bahan percobaan laboratorium, dan peralatan laboratorium.</w:t>
      </w:r>
    </w:p>
    <w:p w:rsidR="00FF1DEF" w:rsidRPr="00E679CF" w:rsidRDefault="00FF1DEF" w:rsidP="004E629D">
      <w:pPr>
        <w:pStyle w:val="isi"/>
        <w:numPr>
          <w:ilvl w:val="0"/>
          <w:numId w:val="6"/>
        </w:numPr>
        <w:rPr>
          <w:rFonts w:ascii="Tahoma" w:hAnsi="Tahoma" w:cs="Tahoma"/>
          <w:sz w:val="20"/>
        </w:rPr>
      </w:pPr>
      <w:r w:rsidRPr="00E679CF">
        <w:rPr>
          <w:rFonts w:ascii="Tahoma" w:hAnsi="Tahoma" w:cs="Tahoma"/>
          <w:sz w:val="20"/>
          <w:lang w:val="id-ID"/>
        </w:rPr>
        <w:t xml:space="preserve">Mohon diperhatikan bahwa untuk dana DIPA, tidak diperkenankan membeli barang aset/barang modal. </w:t>
      </w:r>
    </w:p>
    <w:p w:rsidR="00F57299" w:rsidRPr="00E679CF" w:rsidRDefault="00664F15" w:rsidP="00783F62">
      <w:pPr>
        <w:pStyle w:val="isi"/>
        <w:numPr>
          <w:ilvl w:val="0"/>
          <w:numId w:val="6"/>
        </w:numPr>
        <w:rPr>
          <w:rFonts w:ascii="Tahoma" w:hAnsi="Tahoma" w:cs="Tahoma"/>
          <w:sz w:val="20"/>
        </w:rPr>
      </w:pPr>
      <w:r w:rsidRPr="00E679CF">
        <w:rPr>
          <w:rFonts w:ascii="Tahoma" w:hAnsi="Tahoma" w:cs="Tahoma"/>
          <w:sz w:val="20"/>
        </w:rPr>
        <w:t>Biaya yang dicantumkan pada komponen Belanja Barang harus sudah termasuk biaya pajak pembelian barang.</w:t>
      </w:r>
    </w:p>
    <w:p w:rsidR="00F57299" w:rsidRPr="00E679CF" w:rsidRDefault="00F57299" w:rsidP="006B0582">
      <w:pPr>
        <w:ind w:firstLine="720"/>
        <w:rPr>
          <w:rFonts w:ascii="Tahoma" w:hAnsi="Tahoma" w:cs="Tahoma"/>
          <w:sz w:val="20"/>
          <w:lang w:val="id-ID" w:eastAsia="ja-JP"/>
        </w:rPr>
      </w:pPr>
    </w:p>
    <w:p w:rsidR="00D0716F" w:rsidRPr="00E679CF" w:rsidRDefault="00D0716F" w:rsidP="006B0582">
      <w:pPr>
        <w:ind w:firstLine="720"/>
        <w:rPr>
          <w:rFonts w:ascii="Tahoma" w:hAnsi="Tahoma" w:cs="Tahoma"/>
          <w:sz w:val="20"/>
          <w:lang w:val="id-ID" w:eastAsia="ja-JP"/>
        </w:rPr>
      </w:pPr>
    </w:p>
    <w:p w:rsidR="00664F15" w:rsidRPr="00E679CF" w:rsidRDefault="006B0582" w:rsidP="007C14F8">
      <w:pPr>
        <w:ind w:firstLine="397"/>
        <w:rPr>
          <w:rFonts w:ascii="Tahoma" w:hAnsi="Tahoma" w:cs="Tahoma"/>
          <w:b/>
          <w:sz w:val="20"/>
        </w:rPr>
      </w:pPr>
      <w:r w:rsidRPr="00E679CF">
        <w:rPr>
          <w:rFonts w:ascii="Tahoma" w:hAnsi="Tahoma" w:cs="Tahoma"/>
          <w:b/>
          <w:sz w:val="20"/>
        </w:rPr>
        <w:t>c</w:t>
      </w:r>
      <w:r w:rsidR="000230BD" w:rsidRPr="00E679CF">
        <w:rPr>
          <w:rFonts w:ascii="Tahoma" w:hAnsi="Tahoma" w:cs="Tahoma"/>
          <w:b/>
          <w:sz w:val="20"/>
        </w:rPr>
        <w:t xml:space="preserve">. </w:t>
      </w:r>
      <w:r w:rsidR="00664F15" w:rsidRPr="00E679CF">
        <w:rPr>
          <w:rFonts w:ascii="Tahoma" w:hAnsi="Tahoma" w:cs="Tahoma"/>
          <w:b/>
          <w:sz w:val="20"/>
        </w:rPr>
        <w:t>BelanjaJasa</w:t>
      </w:r>
    </w:p>
    <w:p w:rsidR="00664F15" w:rsidRPr="00E679CF" w:rsidRDefault="00664F15" w:rsidP="004E629D">
      <w:pPr>
        <w:pStyle w:val="isi"/>
        <w:numPr>
          <w:ilvl w:val="0"/>
          <w:numId w:val="7"/>
        </w:numPr>
        <w:tabs>
          <w:tab w:val="clear" w:pos="360"/>
          <w:tab w:val="num" w:pos="1080"/>
        </w:tabs>
        <w:ind w:left="1080"/>
        <w:rPr>
          <w:rFonts w:ascii="Tahoma" w:hAnsi="Tahoma" w:cs="Tahoma"/>
          <w:sz w:val="20"/>
        </w:rPr>
      </w:pPr>
      <w:r w:rsidRPr="00E679CF">
        <w:rPr>
          <w:rFonts w:ascii="Tahoma" w:hAnsi="Tahoma" w:cs="Tahoma"/>
          <w:sz w:val="20"/>
        </w:rPr>
        <w:t>Komponen Belanja Jasa mencakup biaya pembayaran jasa pihak ketiga, perjalanan, honor tenaga non Pegawai ITB, sewa alat</w:t>
      </w:r>
      <w:r w:rsidR="00B63664" w:rsidRPr="00E679CF">
        <w:rPr>
          <w:rFonts w:ascii="Tahoma" w:hAnsi="Tahoma" w:cs="Tahoma"/>
          <w:sz w:val="20"/>
        </w:rPr>
        <w:t>, foto kopi, cetak foto, analisis</w:t>
      </w:r>
      <w:r w:rsidR="00822008" w:rsidRPr="00E679CF">
        <w:rPr>
          <w:rFonts w:ascii="Tahoma" w:hAnsi="Tahoma" w:cs="Tahoma"/>
          <w:i/>
          <w:sz w:val="20"/>
        </w:rPr>
        <w:t>sample</w:t>
      </w:r>
      <w:r w:rsidRPr="00E679CF">
        <w:rPr>
          <w:rFonts w:ascii="Tahoma" w:hAnsi="Tahoma" w:cs="Tahoma"/>
          <w:sz w:val="20"/>
        </w:rPr>
        <w:t xml:space="preserve">, dsb. </w:t>
      </w:r>
    </w:p>
    <w:p w:rsidR="00664F15" w:rsidRPr="00E679CF" w:rsidRDefault="00664F15" w:rsidP="004E629D">
      <w:pPr>
        <w:pStyle w:val="isi"/>
        <w:numPr>
          <w:ilvl w:val="0"/>
          <w:numId w:val="7"/>
        </w:numPr>
        <w:tabs>
          <w:tab w:val="clear" w:pos="360"/>
          <w:tab w:val="num" w:pos="1080"/>
        </w:tabs>
        <w:ind w:left="1080"/>
        <w:rPr>
          <w:rFonts w:ascii="Tahoma" w:hAnsi="Tahoma" w:cs="Tahoma"/>
          <w:sz w:val="20"/>
        </w:rPr>
      </w:pPr>
      <w:r w:rsidRPr="00E679CF">
        <w:rPr>
          <w:rFonts w:ascii="Tahoma" w:hAnsi="Tahoma" w:cs="Tahoma"/>
          <w:sz w:val="20"/>
        </w:rPr>
        <w:t>Biaya yang dicantumkan pada komponen Belanja Jasa harus sudah termasuk biaya pajak (kecuali untuk biaya perjalanan).</w:t>
      </w:r>
    </w:p>
    <w:p w:rsidR="00FF1DEF" w:rsidRPr="00E679CF" w:rsidRDefault="00FF1DEF" w:rsidP="004E629D">
      <w:pPr>
        <w:pStyle w:val="isi"/>
        <w:numPr>
          <w:ilvl w:val="0"/>
          <w:numId w:val="7"/>
        </w:numPr>
        <w:tabs>
          <w:tab w:val="clear" w:pos="360"/>
          <w:tab w:val="num" w:pos="1080"/>
        </w:tabs>
        <w:ind w:left="1080"/>
        <w:rPr>
          <w:rFonts w:ascii="Tahoma" w:hAnsi="Tahoma" w:cs="Tahoma"/>
          <w:sz w:val="20"/>
        </w:rPr>
      </w:pPr>
      <w:r w:rsidRPr="00E679CF">
        <w:rPr>
          <w:rFonts w:ascii="Tahoma" w:hAnsi="Tahoma" w:cs="Tahoma"/>
          <w:sz w:val="20"/>
          <w:lang w:val="id-ID"/>
        </w:rPr>
        <w:t xml:space="preserve">Tarif biaya perjalanan mohon mengacu pada Standard Biaya Umum Mentri Keuangan RI  </w:t>
      </w:r>
    </w:p>
    <w:p w:rsidR="006B0582" w:rsidRPr="00E679CF" w:rsidRDefault="00664F15" w:rsidP="004E629D">
      <w:pPr>
        <w:pStyle w:val="isi"/>
        <w:numPr>
          <w:ilvl w:val="0"/>
          <w:numId w:val="7"/>
        </w:numPr>
        <w:tabs>
          <w:tab w:val="clear" w:pos="360"/>
          <w:tab w:val="num" w:pos="1080"/>
        </w:tabs>
        <w:ind w:left="1080"/>
        <w:rPr>
          <w:rFonts w:ascii="Tahoma" w:hAnsi="Tahoma" w:cs="Tahoma"/>
          <w:sz w:val="20"/>
        </w:rPr>
      </w:pPr>
      <w:r w:rsidRPr="00E679CF">
        <w:rPr>
          <w:rFonts w:ascii="Tahoma" w:hAnsi="Tahoma" w:cs="Tahoma"/>
          <w:sz w:val="20"/>
        </w:rPr>
        <w:t xml:space="preserve">Pedoman honor tenaga non Pegawai ITB untuk komponen jasa </w:t>
      </w:r>
      <w:r w:rsidR="006B0582" w:rsidRPr="00E679CF">
        <w:rPr>
          <w:rFonts w:ascii="Tahoma" w:hAnsi="Tahoma" w:cs="Tahoma"/>
          <w:sz w:val="20"/>
        </w:rPr>
        <w:t xml:space="preserve">baik untuk tenaga asisten peneliti, mahasiswa, atau tenaga penunjang lainnya disesuaikan dengan </w:t>
      </w:r>
      <w:r w:rsidR="00D74261" w:rsidRPr="00E679CF">
        <w:rPr>
          <w:rFonts w:ascii="Tahoma" w:hAnsi="Tahoma" w:cs="Tahoma"/>
          <w:sz w:val="20"/>
          <w:lang w:val="id-ID"/>
        </w:rPr>
        <w:t>Standard Biaya Umum Mentri Keuangan RI</w:t>
      </w:r>
      <w:r w:rsidR="006B0582" w:rsidRPr="00E679CF">
        <w:rPr>
          <w:rFonts w:ascii="Tahoma" w:hAnsi="Tahoma" w:cs="Tahoma"/>
          <w:sz w:val="20"/>
        </w:rPr>
        <w:t xml:space="preserve">. </w:t>
      </w:r>
    </w:p>
    <w:p w:rsidR="00850D0F" w:rsidRPr="00E679CF" w:rsidRDefault="00EE0E13" w:rsidP="004E629D">
      <w:pPr>
        <w:pStyle w:val="Heading2"/>
        <w:ind w:firstLine="360"/>
        <w:rPr>
          <w:rFonts w:cs="Tahoma"/>
          <w:lang w:val="nb-NO"/>
        </w:rPr>
      </w:pPr>
      <w:bookmarkStart w:id="32" w:name="_Toc170804335"/>
      <w:bookmarkStart w:id="33" w:name="_Toc352059561"/>
      <w:r w:rsidRPr="00E679CF">
        <w:rPr>
          <w:rFonts w:cs="Tahoma"/>
          <w:lang w:val="nb-NO"/>
        </w:rPr>
        <w:lastRenderedPageBreak/>
        <w:t xml:space="preserve">9. </w:t>
      </w:r>
      <w:r w:rsidR="008D61DD" w:rsidRPr="00E679CF">
        <w:rPr>
          <w:rFonts w:cs="Tahoma"/>
          <w:lang w:val="nb-NO"/>
        </w:rPr>
        <w:t xml:space="preserve">CV Tim </w:t>
      </w:r>
      <w:r w:rsidR="000B5D0F" w:rsidRPr="00E679CF">
        <w:rPr>
          <w:rFonts w:cs="Tahoma"/>
          <w:lang w:val="nb-NO"/>
        </w:rPr>
        <w:t>Peneliti</w:t>
      </w:r>
      <w:bookmarkEnd w:id="32"/>
      <w:bookmarkEnd w:id="33"/>
    </w:p>
    <w:p w:rsidR="00F8232F" w:rsidRPr="00E679CF" w:rsidRDefault="00EE35AF" w:rsidP="003234B1">
      <w:pPr>
        <w:ind w:left="360"/>
        <w:jc w:val="both"/>
        <w:rPr>
          <w:rFonts w:ascii="Tahoma" w:hAnsi="Tahoma" w:cs="Tahoma"/>
          <w:sz w:val="20"/>
          <w:szCs w:val="22"/>
          <w:lang w:val="id-ID"/>
        </w:rPr>
      </w:pPr>
      <w:r w:rsidRPr="00E679CF">
        <w:rPr>
          <w:rFonts w:ascii="Tahoma" w:hAnsi="Tahoma" w:cs="Tahoma"/>
          <w:sz w:val="20"/>
          <w:szCs w:val="22"/>
          <w:lang w:val="nb-NO"/>
        </w:rPr>
        <w:t xml:space="preserve">Tiap </w:t>
      </w:r>
      <w:r w:rsidR="004A14F8" w:rsidRPr="00E679CF">
        <w:rPr>
          <w:rFonts w:ascii="Tahoma" w:hAnsi="Tahoma" w:cs="Tahoma"/>
          <w:sz w:val="20"/>
          <w:szCs w:val="22"/>
          <w:lang w:val="nb-NO"/>
        </w:rPr>
        <w:t>proposal</w:t>
      </w:r>
      <w:r w:rsidRPr="00E679CF">
        <w:rPr>
          <w:rFonts w:ascii="Tahoma" w:hAnsi="Tahoma" w:cs="Tahoma"/>
          <w:sz w:val="20"/>
          <w:szCs w:val="22"/>
          <w:lang w:val="nb-NO"/>
        </w:rPr>
        <w:t xml:space="preserve"> harus mencantumkan </w:t>
      </w:r>
      <w:r w:rsidRPr="00E679CF">
        <w:rPr>
          <w:rFonts w:ascii="Tahoma" w:hAnsi="Tahoma" w:cs="Tahoma"/>
          <w:i/>
          <w:sz w:val="20"/>
          <w:szCs w:val="22"/>
          <w:lang w:val="nb-NO"/>
        </w:rPr>
        <w:t>Curriculum Vitae</w:t>
      </w:r>
      <w:r w:rsidR="00D02AB9" w:rsidRPr="00E679CF">
        <w:rPr>
          <w:rFonts w:ascii="Tahoma" w:hAnsi="Tahoma" w:cs="Tahoma"/>
          <w:sz w:val="20"/>
          <w:szCs w:val="22"/>
          <w:lang w:val="nb-NO"/>
        </w:rPr>
        <w:t xml:space="preserve"> (CV) dari ketua peneliti </w:t>
      </w:r>
      <w:r w:rsidRPr="00E679CF">
        <w:rPr>
          <w:rFonts w:ascii="Tahoma" w:hAnsi="Tahoma" w:cs="Tahoma"/>
          <w:sz w:val="20"/>
          <w:szCs w:val="22"/>
          <w:lang w:val="nb-NO"/>
        </w:rPr>
        <w:t xml:space="preserve">dan hanya memuat rekam jejak selama 5 tahun terakhir yang relevan dengan topik </w:t>
      </w:r>
      <w:r w:rsidR="004A14F8" w:rsidRPr="00E679CF">
        <w:rPr>
          <w:rFonts w:ascii="Tahoma" w:hAnsi="Tahoma" w:cs="Tahoma"/>
          <w:sz w:val="20"/>
          <w:szCs w:val="22"/>
          <w:lang w:val="nb-NO"/>
        </w:rPr>
        <w:t>proposal</w:t>
      </w:r>
      <w:r w:rsidRPr="00E679CF">
        <w:rPr>
          <w:rFonts w:ascii="Tahoma" w:hAnsi="Tahoma" w:cs="Tahoma"/>
          <w:sz w:val="20"/>
          <w:szCs w:val="22"/>
          <w:lang w:val="nb-NO"/>
        </w:rPr>
        <w:t xml:space="preserve">. </w:t>
      </w:r>
      <w:r w:rsidR="009B0DCC" w:rsidRPr="00E679CF">
        <w:rPr>
          <w:rFonts w:ascii="Tahoma" w:hAnsi="Tahoma" w:cs="Tahoma"/>
          <w:sz w:val="20"/>
          <w:szCs w:val="22"/>
          <w:lang w:val="nb-NO"/>
        </w:rPr>
        <w:t>CV Ketua Peneliti harus dilengkapi dengan daftar publikasi (jurnal dan proceeding) yang dicetak langsung dari halaman Scopus atau ISI Thomson</w:t>
      </w:r>
      <w:r w:rsidR="00F01780" w:rsidRPr="00E679CF">
        <w:rPr>
          <w:rFonts w:ascii="Tahoma" w:hAnsi="Tahoma" w:cs="Tahoma"/>
          <w:sz w:val="20"/>
          <w:szCs w:val="22"/>
          <w:lang w:val="nb-NO"/>
        </w:rPr>
        <w:t>.</w:t>
      </w:r>
      <w:r w:rsidR="00266FED">
        <w:rPr>
          <w:rFonts w:ascii="Tahoma" w:hAnsi="Tahoma" w:cs="Tahoma"/>
          <w:sz w:val="20"/>
          <w:szCs w:val="22"/>
          <w:lang w:val="nb-NO"/>
        </w:rPr>
        <w:t xml:space="preserve"> </w:t>
      </w:r>
      <w:r w:rsidR="00D02AB9" w:rsidRPr="00E679CF">
        <w:rPr>
          <w:rFonts w:ascii="Tahoma" w:hAnsi="Tahoma" w:cs="Tahoma"/>
          <w:sz w:val="20"/>
          <w:szCs w:val="22"/>
          <w:lang w:val="nb-NO"/>
        </w:rPr>
        <w:t>CV semua anggota peneliti yang terlibat boleh dicantumkan dalam proposal.</w:t>
      </w:r>
    </w:p>
    <w:p w:rsidR="008D61DD" w:rsidRPr="00E679CF" w:rsidRDefault="0048715A" w:rsidP="006B0582">
      <w:pPr>
        <w:pStyle w:val="Heading1"/>
        <w:rPr>
          <w:rFonts w:cs="Tahoma"/>
          <w:lang w:val="nb-NO"/>
        </w:rPr>
      </w:pPr>
      <w:bookmarkStart w:id="34" w:name="_Toc170804337"/>
      <w:bookmarkStart w:id="35" w:name="_Toc352059562"/>
      <w:r w:rsidRPr="00E679CF">
        <w:rPr>
          <w:rFonts w:cs="Tahoma"/>
          <w:lang w:val="nb-NO"/>
        </w:rPr>
        <w:t>VI</w:t>
      </w:r>
      <w:r w:rsidR="00AE3CE6" w:rsidRPr="00E679CF">
        <w:rPr>
          <w:rFonts w:cs="Tahoma"/>
          <w:lang w:val="nb-NO" w:eastAsia="ja-JP"/>
        </w:rPr>
        <w:t>I</w:t>
      </w:r>
      <w:r w:rsidR="005B17D9" w:rsidRPr="00E679CF">
        <w:rPr>
          <w:rFonts w:cs="Tahoma"/>
          <w:lang w:val="nb-NO"/>
        </w:rPr>
        <w:t xml:space="preserve">. </w:t>
      </w:r>
      <w:r w:rsidR="006952C9" w:rsidRPr="00E679CF">
        <w:rPr>
          <w:rFonts w:cs="Tahoma"/>
          <w:lang w:val="nb-NO"/>
        </w:rPr>
        <w:t>Kriteria Penilaian Proposal</w:t>
      </w:r>
      <w:bookmarkEnd w:id="34"/>
      <w:bookmarkEnd w:id="35"/>
    </w:p>
    <w:p w:rsidR="008D61DD" w:rsidRPr="00E679CF" w:rsidRDefault="006B7AD6" w:rsidP="006B0582">
      <w:pPr>
        <w:jc w:val="both"/>
        <w:rPr>
          <w:rFonts w:ascii="Tahoma" w:hAnsi="Tahoma" w:cs="Tahoma"/>
          <w:bCs/>
          <w:sz w:val="20"/>
          <w:szCs w:val="22"/>
          <w:lang w:val="nb-NO"/>
        </w:rPr>
      </w:pPr>
      <w:r w:rsidRPr="00E679CF">
        <w:rPr>
          <w:rFonts w:ascii="Tahoma" w:hAnsi="Tahoma" w:cs="Tahoma"/>
          <w:bCs/>
          <w:sz w:val="20"/>
          <w:szCs w:val="22"/>
          <w:lang w:val="nb-NO"/>
        </w:rPr>
        <w:t xml:space="preserve">Proposal </w:t>
      </w:r>
      <w:r w:rsidR="008D61DD" w:rsidRPr="00E679CF">
        <w:rPr>
          <w:rFonts w:ascii="Tahoma" w:hAnsi="Tahoma" w:cs="Tahoma"/>
          <w:bCs/>
          <w:sz w:val="20"/>
          <w:szCs w:val="22"/>
          <w:lang w:val="nb-NO"/>
        </w:rPr>
        <w:t xml:space="preserve">akan </w:t>
      </w:r>
      <w:r w:rsidRPr="00E679CF">
        <w:rPr>
          <w:rFonts w:ascii="Tahoma" w:hAnsi="Tahoma" w:cs="Tahoma"/>
          <w:bCs/>
          <w:sz w:val="20"/>
          <w:szCs w:val="22"/>
          <w:lang w:val="nb-NO"/>
        </w:rPr>
        <w:t xml:space="preserve">dinilai </w:t>
      </w:r>
      <w:r w:rsidR="008D61DD" w:rsidRPr="00E679CF">
        <w:rPr>
          <w:rFonts w:ascii="Tahoma" w:hAnsi="Tahoma" w:cs="Tahoma"/>
          <w:bCs/>
          <w:sz w:val="20"/>
          <w:szCs w:val="22"/>
          <w:lang w:val="nb-NO"/>
        </w:rPr>
        <w:t xml:space="preserve">berdasarkan </w:t>
      </w:r>
      <w:r w:rsidR="001858FA" w:rsidRPr="00E679CF">
        <w:rPr>
          <w:rFonts w:ascii="Tahoma" w:hAnsi="Tahoma" w:cs="Tahoma"/>
          <w:bCs/>
          <w:sz w:val="20"/>
          <w:szCs w:val="22"/>
          <w:lang w:val="nb-NO"/>
        </w:rPr>
        <w:t>tiga</w:t>
      </w:r>
      <w:r w:rsidR="00266FED">
        <w:rPr>
          <w:rFonts w:ascii="Tahoma" w:hAnsi="Tahoma" w:cs="Tahoma"/>
          <w:bCs/>
          <w:sz w:val="20"/>
          <w:szCs w:val="22"/>
          <w:lang w:val="nb-NO"/>
        </w:rPr>
        <w:t xml:space="preserve"> </w:t>
      </w:r>
      <w:r w:rsidR="008D61DD" w:rsidRPr="00E679CF">
        <w:rPr>
          <w:rFonts w:ascii="Tahoma" w:hAnsi="Tahoma" w:cs="Tahoma"/>
          <w:bCs/>
          <w:sz w:val="20"/>
          <w:szCs w:val="22"/>
          <w:lang w:val="nb-NO"/>
        </w:rPr>
        <w:t>kriteria</w:t>
      </w:r>
      <w:r w:rsidR="00E37995" w:rsidRPr="00E679CF">
        <w:rPr>
          <w:rFonts w:ascii="Tahoma" w:hAnsi="Tahoma" w:cs="Tahoma"/>
          <w:bCs/>
          <w:sz w:val="20"/>
          <w:szCs w:val="22"/>
          <w:lang w:val="nb-NO"/>
        </w:rPr>
        <w:t>, yaitu</w:t>
      </w:r>
      <w:r w:rsidR="00A850FF" w:rsidRPr="00E679CF">
        <w:rPr>
          <w:rFonts w:ascii="Tahoma" w:hAnsi="Tahoma" w:cs="Tahoma"/>
          <w:bCs/>
          <w:sz w:val="20"/>
          <w:szCs w:val="22"/>
          <w:lang w:val="nb-NO"/>
        </w:rPr>
        <w:t>:</w:t>
      </w:r>
    </w:p>
    <w:p w:rsidR="008D61DD" w:rsidRPr="00E679CF" w:rsidRDefault="005B17D9" w:rsidP="006B0582">
      <w:pPr>
        <w:pStyle w:val="Heading2"/>
        <w:rPr>
          <w:rFonts w:cs="Tahoma"/>
          <w:lang w:val="nb-NO"/>
        </w:rPr>
      </w:pPr>
      <w:bookmarkStart w:id="36" w:name="_Toc170804338"/>
      <w:bookmarkStart w:id="37" w:name="_Toc352059563"/>
      <w:r w:rsidRPr="00E679CF">
        <w:rPr>
          <w:rFonts w:cs="Tahoma"/>
          <w:lang w:val="nb-NO"/>
        </w:rPr>
        <w:t>1.</w:t>
      </w:r>
      <w:r w:rsidR="0022643D" w:rsidRPr="00E679CF">
        <w:rPr>
          <w:rFonts w:cs="Tahoma"/>
          <w:lang w:val="nb-NO"/>
        </w:rPr>
        <w:t>Nilai Kecende</w:t>
      </w:r>
      <w:r w:rsidR="00016A33" w:rsidRPr="00E679CF">
        <w:rPr>
          <w:rFonts w:cs="Tahoma"/>
          <w:lang w:val="nb-NO"/>
        </w:rPr>
        <w:t>k</w:t>
      </w:r>
      <w:r w:rsidR="0022643D" w:rsidRPr="00E679CF">
        <w:rPr>
          <w:rFonts w:cs="Tahoma"/>
          <w:lang w:val="nb-NO"/>
        </w:rPr>
        <w:t>i</w:t>
      </w:r>
      <w:r w:rsidR="00016A33" w:rsidRPr="00E679CF">
        <w:rPr>
          <w:rFonts w:cs="Tahoma"/>
          <w:lang w:val="nb-NO"/>
        </w:rPr>
        <w:t>awanan</w:t>
      </w:r>
      <w:bookmarkEnd w:id="36"/>
      <w:r w:rsidR="00DD0353" w:rsidRPr="00E679CF">
        <w:rPr>
          <w:rFonts w:cs="Tahoma"/>
          <w:lang w:val="nb-NO"/>
        </w:rPr>
        <w:t xml:space="preserve"> dan Kemitraan</w:t>
      </w:r>
      <w:bookmarkEnd w:id="37"/>
    </w:p>
    <w:p w:rsidR="00C754DB" w:rsidRPr="00E679CF" w:rsidRDefault="00016A33" w:rsidP="006B0582">
      <w:pPr>
        <w:tabs>
          <w:tab w:val="num" w:pos="-5700"/>
        </w:tabs>
        <w:autoSpaceDE w:val="0"/>
        <w:autoSpaceDN w:val="0"/>
        <w:adjustRightInd w:val="0"/>
        <w:jc w:val="both"/>
        <w:rPr>
          <w:rFonts w:ascii="Tahoma" w:hAnsi="Tahoma" w:cs="Tahoma"/>
          <w:sz w:val="20"/>
          <w:szCs w:val="22"/>
          <w:lang w:val="nb-NO"/>
        </w:rPr>
      </w:pPr>
      <w:r w:rsidRPr="00E679CF">
        <w:rPr>
          <w:rFonts w:ascii="Tahoma" w:hAnsi="Tahoma" w:cs="Tahoma"/>
          <w:sz w:val="20"/>
          <w:szCs w:val="22"/>
          <w:lang w:val="nb-NO"/>
        </w:rPr>
        <w:t xml:space="preserve">Seberapa pentingkah </w:t>
      </w:r>
      <w:r w:rsidR="004A14F8" w:rsidRPr="00E679CF">
        <w:rPr>
          <w:rFonts w:ascii="Tahoma" w:hAnsi="Tahoma" w:cs="Tahoma"/>
          <w:sz w:val="20"/>
          <w:szCs w:val="22"/>
          <w:lang w:val="nb-NO"/>
        </w:rPr>
        <w:t>proposal</w:t>
      </w:r>
      <w:r w:rsidR="00266FED">
        <w:rPr>
          <w:rFonts w:ascii="Tahoma" w:hAnsi="Tahoma" w:cs="Tahoma"/>
          <w:sz w:val="20"/>
          <w:szCs w:val="22"/>
          <w:lang w:val="nb-NO"/>
        </w:rPr>
        <w:t xml:space="preserve"> </w:t>
      </w:r>
      <w:r w:rsidR="00802676" w:rsidRPr="00E679CF">
        <w:rPr>
          <w:rFonts w:ascii="Tahoma" w:hAnsi="Tahoma" w:cs="Tahoma"/>
          <w:sz w:val="20"/>
          <w:szCs w:val="22"/>
          <w:lang w:val="nb-NO"/>
        </w:rPr>
        <w:t>riset</w:t>
      </w:r>
      <w:r w:rsidRPr="00E679CF">
        <w:rPr>
          <w:rFonts w:ascii="Tahoma" w:hAnsi="Tahoma" w:cs="Tahoma"/>
          <w:sz w:val="20"/>
          <w:szCs w:val="22"/>
          <w:lang w:val="nb-NO"/>
        </w:rPr>
        <w:t xml:space="preserve"> dalam memajukan pengetahuan dan </w:t>
      </w:r>
      <w:r w:rsidR="00714A52" w:rsidRPr="00E679CF">
        <w:rPr>
          <w:rFonts w:ascii="Tahoma" w:hAnsi="Tahoma" w:cs="Tahoma"/>
          <w:sz w:val="20"/>
          <w:szCs w:val="22"/>
          <w:lang w:val="nb-NO"/>
        </w:rPr>
        <w:t xml:space="preserve">pemahaman </w:t>
      </w:r>
      <w:r w:rsidRPr="00E679CF">
        <w:rPr>
          <w:rFonts w:ascii="Tahoma" w:hAnsi="Tahoma" w:cs="Tahoma"/>
          <w:sz w:val="20"/>
          <w:szCs w:val="22"/>
          <w:lang w:val="nb-NO"/>
        </w:rPr>
        <w:t xml:space="preserve">di dalam disiplin ilmu atau lintas-disiplin? Bagaimana kualifikasi pengusul (individu atau kelompok) untuk melaksanakan </w:t>
      </w:r>
      <w:r w:rsidR="00802676" w:rsidRPr="00E679CF">
        <w:rPr>
          <w:rFonts w:ascii="Tahoma" w:hAnsi="Tahoma" w:cs="Tahoma"/>
          <w:sz w:val="20"/>
          <w:szCs w:val="22"/>
          <w:lang w:val="nb-NO"/>
        </w:rPr>
        <w:t>riset</w:t>
      </w:r>
      <w:r w:rsidRPr="00E679CF">
        <w:rPr>
          <w:rFonts w:ascii="Tahoma" w:hAnsi="Tahoma" w:cs="Tahoma"/>
          <w:sz w:val="20"/>
          <w:szCs w:val="22"/>
          <w:lang w:val="nb-NO"/>
        </w:rPr>
        <w:t>in</w:t>
      </w:r>
      <w:r w:rsidR="00BC6615" w:rsidRPr="00E679CF">
        <w:rPr>
          <w:rFonts w:ascii="Tahoma" w:hAnsi="Tahoma" w:cs="Tahoma"/>
          <w:sz w:val="20"/>
          <w:szCs w:val="22"/>
          <w:lang w:val="nb-NO"/>
        </w:rPr>
        <w:t>i? Seberapa jauh tingkat kreativ</w:t>
      </w:r>
      <w:r w:rsidRPr="00E679CF">
        <w:rPr>
          <w:rFonts w:ascii="Tahoma" w:hAnsi="Tahoma" w:cs="Tahoma"/>
          <w:sz w:val="20"/>
          <w:szCs w:val="22"/>
          <w:lang w:val="nb-NO"/>
        </w:rPr>
        <w:t xml:space="preserve">itas dan orisinalitas </w:t>
      </w:r>
      <w:r w:rsidR="004A14F8" w:rsidRPr="00E679CF">
        <w:rPr>
          <w:rFonts w:ascii="Tahoma" w:hAnsi="Tahoma" w:cs="Tahoma"/>
          <w:sz w:val="20"/>
          <w:szCs w:val="22"/>
          <w:lang w:val="nb-NO"/>
        </w:rPr>
        <w:t>proposal</w:t>
      </w:r>
      <w:r w:rsidRPr="00E679CF">
        <w:rPr>
          <w:rFonts w:ascii="Tahoma" w:hAnsi="Tahoma" w:cs="Tahoma"/>
          <w:sz w:val="20"/>
          <w:szCs w:val="22"/>
          <w:lang w:val="nb-NO"/>
        </w:rPr>
        <w:t xml:space="preserve">? </w:t>
      </w:r>
      <w:r w:rsidR="00C6594D" w:rsidRPr="00E679CF">
        <w:rPr>
          <w:rFonts w:ascii="Tahoma" w:hAnsi="Tahoma" w:cs="Tahoma"/>
          <w:sz w:val="20"/>
          <w:szCs w:val="22"/>
          <w:lang w:val="nb-NO"/>
        </w:rPr>
        <w:t xml:space="preserve">Bagaimana tingkat mutu susunan </w:t>
      </w:r>
      <w:r w:rsidR="00BC6615" w:rsidRPr="00E679CF">
        <w:rPr>
          <w:rFonts w:ascii="Tahoma" w:hAnsi="Tahoma" w:cs="Tahoma"/>
          <w:sz w:val="20"/>
          <w:szCs w:val="22"/>
          <w:lang w:val="nb-NO"/>
        </w:rPr>
        <w:t>proposal</w:t>
      </w:r>
      <w:r w:rsidR="00C6594D" w:rsidRPr="00E679CF">
        <w:rPr>
          <w:rFonts w:ascii="Tahoma" w:hAnsi="Tahoma" w:cs="Tahoma"/>
          <w:sz w:val="20"/>
          <w:szCs w:val="22"/>
          <w:lang w:val="nb-NO"/>
        </w:rPr>
        <w:t>? Apakah ada akses yang cukup terhadap sumberdaya yang diperlukan</w:t>
      </w:r>
      <w:r w:rsidR="00C754DB" w:rsidRPr="00E679CF">
        <w:rPr>
          <w:rFonts w:ascii="Tahoma" w:hAnsi="Tahoma" w:cs="Tahoma"/>
          <w:sz w:val="20"/>
          <w:szCs w:val="22"/>
          <w:lang w:val="nb-NO"/>
        </w:rPr>
        <w:t>?</w:t>
      </w:r>
      <w:r w:rsidR="00266FED">
        <w:rPr>
          <w:rFonts w:ascii="Tahoma" w:hAnsi="Tahoma" w:cs="Tahoma"/>
          <w:sz w:val="20"/>
          <w:szCs w:val="22"/>
          <w:lang w:val="nb-NO"/>
        </w:rPr>
        <w:t xml:space="preserve"> </w:t>
      </w:r>
      <w:r w:rsidR="00C74E06" w:rsidRPr="00E679CF">
        <w:rPr>
          <w:rFonts w:ascii="Tahoma" w:hAnsi="Tahoma" w:cs="Tahoma"/>
          <w:sz w:val="20"/>
          <w:szCs w:val="22"/>
          <w:lang w:val="nb-NO"/>
        </w:rPr>
        <w:t>Apakah</w:t>
      </w:r>
      <w:r w:rsidR="00266FED">
        <w:rPr>
          <w:rFonts w:ascii="Tahoma" w:hAnsi="Tahoma" w:cs="Tahoma"/>
          <w:sz w:val="20"/>
          <w:szCs w:val="22"/>
          <w:lang w:val="nb-NO"/>
        </w:rPr>
        <w:t xml:space="preserve"> </w:t>
      </w:r>
      <w:r w:rsidR="004A14F8" w:rsidRPr="00E679CF">
        <w:rPr>
          <w:rFonts w:ascii="Tahoma" w:hAnsi="Tahoma" w:cs="Tahoma"/>
          <w:sz w:val="20"/>
          <w:szCs w:val="22"/>
          <w:lang w:val="nb-NO"/>
        </w:rPr>
        <w:t>proposal</w:t>
      </w:r>
      <w:r w:rsidR="001858FA" w:rsidRPr="00E679CF">
        <w:rPr>
          <w:rFonts w:ascii="Tahoma" w:hAnsi="Tahoma" w:cs="Tahoma"/>
          <w:sz w:val="20"/>
          <w:szCs w:val="22"/>
          <w:lang w:val="nb-NO"/>
        </w:rPr>
        <w:t xml:space="preserve"> sesuai dengan dana yang diusu</w:t>
      </w:r>
      <w:r w:rsidR="005755AB" w:rsidRPr="00E679CF">
        <w:rPr>
          <w:rFonts w:ascii="Tahoma" w:hAnsi="Tahoma" w:cs="Tahoma"/>
          <w:sz w:val="20"/>
          <w:szCs w:val="22"/>
          <w:lang w:val="nb-NO"/>
        </w:rPr>
        <w:t>lkan dan target yang dijanjikan</w:t>
      </w:r>
      <w:r w:rsidR="001858FA" w:rsidRPr="00E679CF">
        <w:rPr>
          <w:rFonts w:ascii="Tahoma" w:hAnsi="Tahoma" w:cs="Tahoma"/>
          <w:sz w:val="20"/>
          <w:szCs w:val="22"/>
          <w:lang w:val="nb-NO"/>
        </w:rPr>
        <w:t xml:space="preserve">? Apakah </w:t>
      </w:r>
      <w:r w:rsidR="007572C1" w:rsidRPr="00E679CF">
        <w:rPr>
          <w:rFonts w:ascii="Tahoma" w:hAnsi="Tahoma" w:cs="Tahoma"/>
          <w:sz w:val="20"/>
          <w:szCs w:val="22"/>
          <w:lang w:val="nb-NO"/>
        </w:rPr>
        <w:t>keluaran</w:t>
      </w:r>
      <w:r w:rsidR="001858FA" w:rsidRPr="00E679CF">
        <w:rPr>
          <w:rFonts w:ascii="Tahoma" w:hAnsi="Tahoma" w:cs="Tahoma"/>
          <w:sz w:val="20"/>
          <w:szCs w:val="22"/>
          <w:lang w:val="nb-NO"/>
        </w:rPr>
        <w:t xml:space="preserve"> yang dijanjikan sesuai dengan kompet</w:t>
      </w:r>
      <w:r w:rsidR="005755AB" w:rsidRPr="00E679CF">
        <w:rPr>
          <w:rFonts w:ascii="Tahoma" w:hAnsi="Tahoma" w:cs="Tahoma"/>
          <w:sz w:val="20"/>
          <w:szCs w:val="22"/>
          <w:lang w:val="nb-NO"/>
        </w:rPr>
        <w:t>ensi dan program yang diusulkan</w:t>
      </w:r>
      <w:r w:rsidR="001858FA" w:rsidRPr="00E679CF">
        <w:rPr>
          <w:rFonts w:ascii="Tahoma" w:hAnsi="Tahoma" w:cs="Tahoma"/>
          <w:sz w:val="20"/>
          <w:szCs w:val="22"/>
          <w:lang w:val="nb-NO"/>
        </w:rPr>
        <w:t>?</w:t>
      </w:r>
    </w:p>
    <w:p w:rsidR="008D61DD" w:rsidRPr="00E679CF" w:rsidRDefault="005B17D9" w:rsidP="006B0582">
      <w:pPr>
        <w:pStyle w:val="Heading2"/>
        <w:rPr>
          <w:rFonts w:cs="Tahoma"/>
          <w:lang w:val="nb-NO"/>
        </w:rPr>
      </w:pPr>
      <w:bookmarkStart w:id="38" w:name="_Toc170804339"/>
      <w:bookmarkStart w:id="39" w:name="_Toc352059564"/>
      <w:r w:rsidRPr="00E679CF">
        <w:rPr>
          <w:rFonts w:cs="Tahoma"/>
          <w:lang w:val="nb-NO"/>
        </w:rPr>
        <w:t>2.</w:t>
      </w:r>
      <w:r w:rsidR="00C6594D" w:rsidRPr="00E679CF">
        <w:rPr>
          <w:rFonts w:cs="Tahoma"/>
          <w:lang w:val="nb-NO"/>
        </w:rPr>
        <w:t xml:space="preserve">Luasnya Dampak </w:t>
      </w:r>
      <w:r w:rsidR="008D3B6B" w:rsidRPr="00E679CF">
        <w:rPr>
          <w:rFonts w:cs="Tahoma"/>
          <w:lang w:val="nb-NO"/>
        </w:rPr>
        <w:t>P</w:t>
      </w:r>
      <w:r w:rsidR="004A14F8" w:rsidRPr="00E679CF">
        <w:rPr>
          <w:rFonts w:cs="Tahoma"/>
          <w:lang w:val="nb-NO"/>
        </w:rPr>
        <w:t>roposal</w:t>
      </w:r>
      <w:bookmarkEnd w:id="38"/>
      <w:bookmarkEnd w:id="39"/>
    </w:p>
    <w:p w:rsidR="00C754DB" w:rsidRPr="00E679CF" w:rsidRDefault="00C6594D" w:rsidP="006B0582">
      <w:pPr>
        <w:tabs>
          <w:tab w:val="num" w:pos="-5700"/>
        </w:tabs>
        <w:autoSpaceDE w:val="0"/>
        <w:autoSpaceDN w:val="0"/>
        <w:adjustRightInd w:val="0"/>
        <w:jc w:val="both"/>
        <w:rPr>
          <w:rFonts w:ascii="Tahoma" w:hAnsi="Tahoma" w:cs="Tahoma"/>
          <w:sz w:val="20"/>
          <w:szCs w:val="22"/>
          <w:lang w:val="sv-SE"/>
        </w:rPr>
      </w:pPr>
      <w:r w:rsidRPr="00E679CF">
        <w:rPr>
          <w:rFonts w:ascii="Tahoma" w:hAnsi="Tahoma" w:cs="Tahoma"/>
          <w:sz w:val="20"/>
          <w:szCs w:val="22"/>
          <w:lang w:val="nb-NO"/>
        </w:rPr>
        <w:t xml:space="preserve">Bagaimana keterpaduan </w:t>
      </w:r>
      <w:r w:rsidR="004A14F8" w:rsidRPr="00E679CF">
        <w:rPr>
          <w:rFonts w:ascii="Tahoma" w:hAnsi="Tahoma" w:cs="Tahoma"/>
          <w:sz w:val="20"/>
          <w:szCs w:val="22"/>
          <w:lang w:val="nb-NO"/>
        </w:rPr>
        <w:t>proposal</w:t>
      </w:r>
      <w:r w:rsidR="00266FED">
        <w:rPr>
          <w:rFonts w:ascii="Tahoma" w:hAnsi="Tahoma" w:cs="Tahoma"/>
          <w:sz w:val="20"/>
          <w:szCs w:val="22"/>
          <w:lang w:val="nb-NO"/>
        </w:rPr>
        <w:t xml:space="preserve"> </w:t>
      </w:r>
      <w:r w:rsidR="00802676" w:rsidRPr="00E679CF">
        <w:rPr>
          <w:rFonts w:ascii="Tahoma" w:hAnsi="Tahoma" w:cs="Tahoma"/>
          <w:sz w:val="20"/>
          <w:szCs w:val="22"/>
          <w:lang w:val="nb-NO"/>
        </w:rPr>
        <w:t>riset</w:t>
      </w:r>
      <w:r w:rsidRPr="00E679CF">
        <w:rPr>
          <w:rFonts w:ascii="Tahoma" w:hAnsi="Tahoma" w:cs="Tahoma"/>
          <w:sz w:val="20"/>
          <w:szCs w:val="22"/>
          <w:lang w:val="nb-NO"/>
        </w:rPr>
        <w:t xml:space="preserve"> terhadap proses pembelajaran atau pendidikan? Seberapa jauh </w:t>
      </w:r>
      <w:r w:rsidR="004A14F8" w:rsidRPr="00E679CF">
        <w:rPr>
          <w:rFonts w:ascii="Tahoma" w:hAnsi="Tahoma" w:cs="Tahoma"/>
          <w:sz w:val="20"/>
          <w:szCs w:val="22"/>
          <w:lang w:val="nb-NO"/>
        </w:rPr>
        <w:t>proposal</w:t>
      </w:r>
      <w:r w:rsidRPr="00E679CF">
        <w:rPr>
          <w:rFonts w:ascii="Tahoma" w:hAnsi="Tahoma" w:cs="Tahoma"/>
          <w:sz w:val="20"/>
          <w:szCs w:val="22"/>
          <w:lang w:val="nb-NO"/>
        </w:rPr>
        <w:t xml:space="preserve"> meningkatkan prasarana </w:t>
      </w:r>
      <w:r w:rsidR="00802676" w:rsidRPr="00E679CF">
        <w:rPr>
          <w:rFonts w:ascii="Tahoma" w:hAnsi="Tahoma" w:cs="Tahoma"/>
          <w:sz w:val="20"/>
          <w:szCs w:val="22"/>
          <w:lang w:val="nb-NO"/>
        </w:rPr>
        <w:t>riset</w:t>
      </w:r>
      <w:r w:rsidRPr="00E679CF">
        <w:rPr>
          <w:rFonts w:ascii="Tahoma" w:hAnsi="Tahoma" w:cs="Tahoma"/>
          <w:sz w:val="20"/>
          <w:szCs w:val="22"/>
          <w:lang w:val="nb-NO"/>
        </w:rPr>
        <w:t xml:space="preserve"> dan pendidikan seperti fasilitas, instrumen, jaringan, dan kemitraan? Apa hasil-hasil </w:t>
      </w:r>
      <w:r w:rsidR="00802676" w:rsidRPr="00E679CF">
        <w:rPr>
          <w:rFonts w:ascii="Tahoma" w:hAnsi="Tahoma" w:cs="Tahoma"/>
          <w:sz w:val="20"/>
          <w:szCs w:val="22"/>
          <w:lang w:val="nb-NO"/>
        </w:rPr>
        <w:t>riset</w:t>
      </w:r>
      <w:r w:rsidRPr="00E679CF">
        <w:rPr>
          <w:rFonts w:ascii="Tahoma" w:hAnsi="Tahoma" w:cs="Tahoma"/>
          <w:sz w:val="20"/>
          <w:szCs w:val="22"/>
          <w:lang w:val="nb-NO"/>
        </w:rPr>
        <w:t xml:space="preserve"> akan disebarluaskan untuk meningkatkan pemahaman sains, teknologi, dan seni? </w:t>
      </w:r>
      <w:r w:rsidR="001858FA" w:rsidRPr="00E679CF">
        <w:rPr>
          <w:rFonts w:ascii="Tahoma" w:hAnsi="Tahoma" w:cs="Tahoma"/>
          <w:sz w:val="20"/>
          <w:szCs w:val="22"/>
          <w:lang w:val="sv-SE"/>
        </w:rPr>
        <w:t xml:space="preserve">Apa kontribusi </w:t>
      </w:r>
      <w:r w:rsidR="00802676" w:rsidRPr="00E679CF">
        <w:rPr>
          <w:rFonts w:ascii="Tahoma" w:hAnsi="Tahoma" w:cs="Tahoma"/>
          <w:sz w:val="20"/>
          <w:szCs w:val="22"/>
          <w:lang w:val="sv-SE"/>
        </w:rPr>
        <w:t>riset</w:t>
      </w:r>
      <w:r w:rsidR="001858FA" w:rsidRPr="00E679CF">
        <w:rPr>
          <w:rFonts w:ascii="Tahoma" w:hAnsi="Tahoma" w:cs="Tahoma"/>
          <w:sz w:val="20"/>
          <w:szCs w:val="22"/>
          <w:lang w:val="sv-SE"/>
        </w:rPr>
        <w:t xml:space="preserve"> dalam peningkatan integrasi </w:t>
      </w:r>
      <w:r w:rsidR="00802676" w:rsidRPr="00E679CF">
        <w:rPr>
          <w:rFonts w:ascii="Tahoma" w:hAnsi="Tahoma" w:cs="Tahoma"/>
          <w:sz w:val="20"/>
          <w:szCs w:val="22"/>
          <w:lang w:val="sv-SE"/>
        </w:rPr>
        <w:t>riset</w:t>
      </w:r>
      <w:r w:rsidR="001858FA" w:rsidRPr="00E679CF">
        <w:rPr>
          <w:rFonts w:ascii="Tahoma" w:hAnsi="Tahoma" w:cs="Tahoma"/>
          <w:sz w:val="20"/>
          <w:szCs w:val="22"/>
          <w:lang w:val="sv-SE"/>
        </w:rPr>
        <w:t xml:space="preserve"> dan pengajaran? Apa manfaat so</w:t>
      </w:r>
      <w:r w:rsidR="005755AB" w:rsidRPr="00E679CF">
        <w:rPr>
          <w:rFonts w:ascii="Tahoma" w:hAnsi="Tahoma" w:cs="Tahoma"/>
          <w:sz w:val="20"/>
          <w:szCs w:val="22"/>
          <w:lang w:val="sv-SE"/>
        </w:rPr>
        <w:t>s</w:t>
      </w:r>
      <w:r w:rsidR="001858FA" w:rsidRPr="00E679CF">
        <w:rPr>
          <w:rFonts w:ascii="Tahoma" w:hAnsi="Tahoma" w:cs="Tahoma"/>
          <w:sz w:val="20"/>
          <w:szCs w:val="22"/>
          <w:lang w:val="sv-SE"/>
        </w:rPr>
        <w:t xml:space="preserve">ial </w:t>
      </w:r>
      <w:r w:rsidR="004A14F8" w:rsidRPr="00E679CF">
        <w:rPr>
          <w:rFonts w:ascii="Tahoma" w:hAnsi="Tahoma" w:cs="Tahoma"/>
          <w:sz w:val="20"/>
          <w:szCs w:val="22"/>
          <w:lang w:val="sv-SE"/>
        </w:rPr>
        <w:t>proposal</w:t>
      </w:r>
      <w:r w:rsidR="00802676" w:rsidRPr="00E679CF">
        <w:rPr>
          <w:rFonts w:ascii="Tahoma" w:hAnsi="Tahoma" w:cs="Tahoma"/>
          <w:sz w:val="20"/>
          <w:szCs w:val="22"/>
          <w:lang w:val="sv-SE"/>
        </w:rPr>
        <w:t>riset</w:t>
      </w:r>
      <w:r w:rsidR="001858FA" w:rsidRPr="00E679CF">
        <w:rPr>
          <w:rFonts w:ascii="Tahoma" w:hAnsi="Tahoma" w:cs="Tahoma"/>
          <w:sz w:val="20"/>
          <w:szCs w:val="22"/>
          <w:lang w:val="sv-SE"/>
        </w:rPr>
        <w:t xml:space="preserve"> terhadap masyarakat/pengembangan keilmuan?</w:t>
      </w:r>
      <w:r w:rsidR="00F6281C" w:rsidRPr="00E679CF">
        <w:rPr>
          <w:rFonts w:ascii="Tahoma" w:hAnsi="Tahoma" w:cs="Tahoma"/>
          <w:sz w:val="20"/>
          <w:szCs w:val="22"/>
          <w:lang w:val="sv-SE"/>
        </w:rPr>
        <w:t xml:space="preserve"> Apakah temuan dapat berdampak langsung dalam mengantisipasi kebutuhan masyarakat pengguna? Sejauh mana keberlanjutan manfaat temuan terhadap peningkatan kesejahteraan masyarakat?</w:t>
      </w:r>
    </w:p>
    <w:p w:rsidR="001858FA" w:rsidRPr="00E679CF" w:rsidRDefault="005B17D9" w:rsidP="006B0582">
      <w:pPr>
        <w:pStyle w:val="Heading2"/>
        <w:rPr>
          <w:rFonts w:cs="Tahoma"/>
          <w:lang w:val="sv-SE"/>
        </w:rPr>
      </w:pPr>
      <w:bookmarkStart w:id="40" w:name="_Toc170804340"/>
      <w:bookmarkStart w:id="41" w:name="_Toc352059565"/>
      <w:r w:rsidRPr="00E679CF">
        <w:rPr>
          <w:rFonts w:cs="Tahoma"/>
          <w:lang w:val="sv-SE"/>
        </w:rPr>
        <w:t>3.</w:t>
      </w:r>
      <w:r w:rsidR="001858FA" w:rsidRPr="00E679CF">
        <w:rPr>
          <w:rFonts w:cs="Tahoma"/>
          <w:lang w:val="sv-SE"/>
        </w:rPr>
        <w:t xml:space="preserve">Target </w:t>
      </w:r>
      <w:r w:rsidR="007572C1" w:rsidRPr="00E679CF">
        <w:rPr>
          <w:rFonts w:cs="Tahoma"/>
          <w:lang w:val="sv-SE"/>
        </w:rPr>
        <w:t>Keluaran</w:t>
      </w:r>
      <w:bookmarkEnd w:id="40"/>
      <w:bookmarkEnd w:id="41"/>
    </w:p>
    <w:p w:rsidR="003C469E" w:rsidRPr="00E679CF" w:rsidRDefault="00C8464C" w:rsidP="00436C37">
      <w:pPr>
        <w:jc w:val="both"/>
        <w:rPr>
          <w:rFonts w:ascii="Tahoma" w:hAnsi="Tahoma" w:cs="Tahoma"/>
          <w:sz w:val="20"/>
          <w:szCs w:val="22"/>
          <w:lang w:val="en-AU"/>
        </w:rPr>
      </w:pPr>
      <w:r w:rsidRPr="00E679CF">
        <w:rPr>
          <w:rFonts w:ascii="Tahoma" w:hAnsi="Tahoma" w:cs="Tahoma"/>
          <w:sz w:val="20"/>
          <w:szCs w:val="22"/>
          <w:lang w:val="fi-FI"/>
        </w:rPr>
        <w:t xml:space="preserve">Pengusul harus menyatakan target keluaran riset yang diusulkan. Jenis dan jumlah target keluaran yang dijanjikan harus disebutkan. </w:t>
      </w:r>
      <w:r w:rsidR="00436C37" w:rsidRPr="00E679CF">
        <w:rPr>
          <w:rFonts w:ascii="Tahoma" w:hAnsi="Tahoma" w:cs="Tahoma"/>
          <w:sz w:val="20"/>
          <w:szCs w:val="22"/>
          <w:lang w:val="id-ID"/>
        </w:rPr>
        <w:t>Harus mengacu kepada ketentuan target keluaran untuk masing-masing kategori riset.</w:t>
      </w:r>
    </w:p>
    <w:p w:rsidR="005D3452" w:rsidRPr="00E679CF" w:rsidRDefault="005D3452" w:rsidP="00436C37">
      <w:pPr>
        <w:jc w:val="both"/>
        <w:rPr>
          <w:rFonts w:ascii="Tahoma" w:hAnsi="Tahoma" w:cs="Tahoma"/>
          <w:sz w:val="20"/>
          <w:szCs w:val="22"/>
          <w:lang w:val="en-AU"/>
        </w:rPr>
      </w:pPr>
    </w:p>
    <w:p w:rsidR="005D3452" w:rsidRPr="00E679CF" w:rsidRDefault="005D3452" w:rsidP="005D3452">
      <w:pPr>
        <w:jc w:val="both"/>
        <w:rPr>
          <w:rFonts w:ascii="Tahoma" w:hAnsi="Tahoma" w:cs="Tahoma"/>
          <w:sz w:val="20"/>
          <w:szCs w:val="22"/>
          <w:lang w:val="fi-FI" w:eastAsia="ja-JP"/>
        </w:rPr>
      </w:pPr>
      <w:r w:rsidRPr="00E679CF">
        <w:rPr>
          <w:rFonts w:ascii="Tahoma" w:hAnsi="Tahoma" w:cs="Tahoma"/>
          <w:sz w:val="20"/>
          <w:szCs w:val="22"/>
          <w:lang w:val="fi-FI"/>
        </w:rPr>
        <w:t xml:space="preserve">Komisi PPMIK menetapkan target keluaran setiap proposal yang diajukan harus memenuhi target minimal </w:t>
      </w:r>
      <w:r w:rsidRPr="00E679CF">
        <w:rPr>
          <w:rFonts w:ascii="Tahoma" w:hAnsi="Tahoma" w:cs="Tahoma"/>
          <w:b/>
          <w:sz w:val="20"/>
          <w:szCs w:val="22"/>
          <w:lang w:val="fi-FI"/>
        </w:rPr>
        <w:t>1 nilai keluaran</w:t>
      </w:r>
      <w:r w:rsidRPr="00E679CF">
        <w:rPr>
          <w:rFonts w:ascii="Tahoma" w:hAnsi="Tahoma" w:cs="Tahoma"/>
          <w:sz w:val="20"/>
          <w:szCs w:val="22"/>
          <w:lang w:val="fi-FI"/>
        </w:rPr>
        <w:t xml:space="preserve"> untuk </w:t>
      </w:r>
      <w:r w:rsidRPr="00E679CF">
        <w:rPr>
          <w:rFonts w:ascii="Tahoma" w:hAnsi="Tahoma" w:cs="Tahoma"/>
          <w:b/>
          <w:sz w:val="20"/>
          <w:szCs w:val="22"/>
          <w:lang w:val="fi-FI"/>
        </w:rPr>
        <w:t>setiap kelipatan pendanaan Rp. 25 juta</w:t>
      </w:r>
      <w:r w:rsidRPr="00E679CF">
        <w:rPr>
          <w:rFonts w:ascii="Tahoma" w:hAnsi="Tahoma" w:cs="Tahoma"/>
          <w:sz w:val="20"/>
          <w:szCs w:val="22"/>
          <w:lang w:val="fi-FI"/>
        </w:rPr>
        <w:t xml:space="preserve"> dari salah satu atau beberapa Jenis Keluaran. Tabel nilai keluaran adalah sebagai berikut: </w:t>
      </w:r>
    </w:p>
    <w:p w:rsidR="005D3452" w:rsidRPr="00E679CF" w:rsidRDefault="005D3452" w:rsidP="005D3452">
      <w:pPr>
        <w:ind w:left="993"/>
        <w:jc w:val="both"/>
        <w:rPr>
          <w:rFonts w:ascii="Tahoma" w:hAnsi="Tahoma" w:cs="Tahoma"/>
          <w:sz w:val="20"/>
          <w:szCs w:val="22"/>
          <w:lang w:val="fi-F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6038"/>
        <w:gridCol w:w="1704"/>
      </w:tblGrid>
      <w:tr w:rsidR="005D3452" w:rsidRPr="00E679CF" w:rsidTr="00266FED">
        <w:trPr>
          <w:cantSplit/>
          <w:trHeight w:val="340"/>
          <w:tblHeader/>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lang w:val="sv-SE" w:eastAsia="ja-JP"/>
              </w:rPr>
            </w:pPr>
            <w:r w:rsidRPr="00E679CF">
              <w:rPr>
                <w:rFonts w:ascii="Tahoma" w:hAnsi="Tahoma" w:cs="Tahoma"/>
                <w:sz w:val="20"/>
                <w:lang w:val="sv-SE"/>
              </w:rPr>
              <w:t>No</w:t>
            </w:r>
            <w:r w:rsidRPr="00E679CF">
              <w:rPr>
                <w:rFonts w:ascii="Tahoma" w:hAnsi="Tahoma" w:cs="Tahoma"/>
                <w:sz w:val="20"/>
                <w:lang w:val="sv-SE" w:eastAsia="ja-JP"/>
              </w:rPr>
              <w:t>.</w:t>
            </w:r>
          </w:p>
        </w:tc>
        <w:tc>
          <w:tcPr>
            <w:tcW w:w="6038"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Jenis Keluaran</w:t>
            </w:r>
          </w:p>
        </w:tc>
        <w:tc>
          <w:tcPr>
            <w:tcW w:w="1704"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Nilai Keluaran</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1</w:t>
            </w:r>
          </w:p>
        </w:tc>
        <w:tc>
          <w:tcPr>
            <w:tcW w:w="6038" w:type="dxa"/>
            <w:vAlign w:val="center"/>
          </w:tcPr>
          <w:p w:rsidR="005D3452" w:rsidRPr="00E679CF" w:rsidRDefault="005D3452" w:rsidP="00FE2009">
            <w:pPr>
              <w:snapToGrid w:val="0"/>
              <w:spacing w:beforeLines="10" w:afterLines="10"/>
              <w:rPr>
                <w:rFonts w:ascii="Tahoma" w:hAnsi="Tahoma" w:cs="Tahoma"/>
                <w:sz w:val="20"/>
                <w:lang w:val="sv-SE"/>
              </w:rPr>
            </w:pPr>
            <w:r w:rsidRPr="00E679CF">
              <w:rPr>
                <w:rFonts w:ascii="Tahoma" w:hAnsi="Tahoma" w:cs="Tahoma"/>
                <w:sz w:val="20"/>
                <w:lang w:val="sv-SE"/>
              </w:rPr>
              <w:t xml:space="preserve">Publikasi pada Jurnal Internasional </w:t>
            </w:r>
          </w:p>
        </w:tc>
        <w:tc>
          <w:tcPr>
            <w:tcW w:w="1704"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2</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2</w:t>
            </w:r>
          </w:p>
        </w:tc>
        <w:tc>
          <w:tcPr>
            <w:tcW w:w="6038" w:type="dxa"/>
            <w:vAlign w:val="center"/>
          </w:tcPr>
          <w:p w:rsidR="005D3452" w:rsidRPr="00E679CF" w:rsidRDefault="005D3452" w:rsidP="00FE2009">
            <w:pPr>
              <w:snapToGrid w:val="0"/>
              <w:spacing w:beforeLines="10" w:afterLines="10"/>
              <w:rPr>
                <w:rFonts w:ascii="Tahoma" w:hAnsi="Tahoma" w:cs="Tahoma"/>
                <w:sz w:val="20"/>
                <w:lang w:val="pt-BR"/>
              </w:rPr>
            </w:pPr>
            <w:r w:rsidRPr="00E679CF">
              <w:rPr>
                <w:rFonts w:ascii="Tahoma" w:hAnsi="Tahoma" w:cs="Tahoma"/>
                <w:sz w:val="20"/>
                <w:lang w:val="pt-BR"/>
              </w:rPr>
              <w:t>Publikasi pada Jurnal Nasional Ber-</w:t>
            </w:r>
            <w:r w:rsidRPr="00E679CF">
              <w:rPr>
                <w:rFonts w:ascii="Tahoma" w:hAnsi="Tahoma" w:cs="Tahoma"/>
                <w:i/>
                <w:sz w:val="20"/>
                <w:lang w:val="pt-BR"/>
              </w:rPr>
              <w:t>referee</w:t>
            </w:r>
            <w:r w:rsidRPr="00E679CF">
              <w:rPr>
                <w:rFonts w:ascii="Tahoma" w:hAnsi="Tahoma" w:cs="Tahoma"/>
                <w:sz w:val="20"/>
                <w:lang w:val="pt-BR"/>
              </w:rPr>
              <w:t xml:space="preserve"> atau terakreditasi</w:t>
            </w:r>
          </w:p>
        </w:tc>
        <w:tc>
          <w:tcPr>
            <w:tcW w:w="1704"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1,5</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lang w:val="sv-SE"/>
              </w:rPr>
            </w:pPr>
            <w:r w:rsidRPr="00E679CF">
              <w:rPr>
                <w:rFonts w:ascii="Tahoma" w:hAnsi="Tahoma" w:cs="Tahoma"/>
                <w:sz w:val="20"/>
                <w:lang w:val="sv-SE"/>
              </w:rPr>
              <w:t>3</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Publikasipada</w:t>
            </w:r>
            <w:r w:rsidR="003B7F93">
              <w:rPr>
                <w:rFonts w:ascii="Tahoma" w:hAnsi="Tahoma" w:cs="Tahoma"/>
                <w:sz w:val="20"/>
              </w:rPr>
              <w:t xml:space="preserve"> </w:t>
            </w:r>
            <w:r w:rsidRPr="00E679CF">
              <w:rPr>
                <w:rFonts w:ascii="Tahoma" w:hAnsi="Tahoma" w:cs="Tahoma"/>
                <w:sz w:val="20"/>
              </w:rPr>
              <w:t>Prosiding</w:t>
            </w:r>
            <w:r w:rsidR="003B7F93">
              <w:rPr>
                <w:rFonts w:ascii="Tahoma" w:hAnsi="Tahoma" w:cs="Tahoma"/>
                <w:sz w:val="20"/>
              </w:rPr>
              <w:t xml:space="preserve"> </w:t>
            </w:r>
            <w:r w:rsidRPr="00E679CF">
              <w:rPr>
                <w:rFonts w:ascii="Tahoma" w:hAnsi="Tahoma" w:cs="Tahoma"/>
                <w:sz w:val="20"/>
              </w:rPr>
              <w:t>Konferensi</w:t>
            </w:r>
            <w:r w:rsidR="003B7F93">
              <w:rPr>
                <w:rFonts w:ascii="Tahoma" w:hAnsi="Tahoma" w:cs="Tahoma"/>
                <w:sz w:val="20"/>
              </w:rPr>
              <w:t xml:space="preserve"> </w:t>
            </w:r>
            <w:r w:rsidRPr="00E679CF">
              <w:rPr>
                <w:rFonts w:ascii="Tahoma" w:hAnsi="Tahoma" w:cs="Tahoma"/>
                <w:sz w:val="20"/>
              </w:rPr>
              <w:t>Internasional</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1,5</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4</w:t>
            </w:r>
          </w:p>
        </w:tc>
        <w:tc>
          <w:tcPr>
            <w:tcW w:w="6038" w:type="dxa"/>
            <w:vAlign w:val="center"/>
          </w:tcPr>
          <w:p w:rsidR="005D3452" w:rsidRPr="00E679CF" w:rsidRDefault="005D3452" w:rsidP="00FE2009">
            <w:pPr>
              <w:snapToGrid w:val="0"/>
              <w:spacing w:beforeLines="10" w:afterLines="10"/>
              <w:rPr>
                <w:rFonts w:ascii="Tahoma" w:hAnsi="Tahoma" w:cs="Tahoma"/>
                <w:sz w:val="20"/>
                <w:lang w:val="it-IT"/>
              </w:rPr>
            </w:pPr>
            <w:r w:rsidRPr="00E679CF">
              <w:rPr>
                <w:rFonts w:ascii="Tahoma" w:hAnsi="Tahoma" w:cs="Tahoma"/>
                <w:sz w:val="20"/>
                <w:lang w:val="it-IT"/>
              </w:rPr>
              <w:t xml:space="preserve">Publikasi pada Prosiding Konferensi Nasional </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5</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Paten</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2</w:t>
            </w:r>
          </w:p>
        </w:tc>
      </w:tr>
      <w:tr w:rsidR="005D3452" w:rsidRPr="00E679CF" w:rsidTr="00266FED">
        <w:trPr>
          <w:cantSplit/>
          <w:trHeight w:val="354"/>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6</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Prototipe</w:t>
            </w:r>
            <w:r w:rsidR="003B7F93">
              <w:rPr>
                <w:rFonts w:ascii="Tahoma" w:hAnsi="Tahoma" w:cs="Tahoma"/>
                <w:sz w:val="20"/>
              </w:rPr>
              <w:t xml:space="preserve"> </w:t>
            </w:r>
            <w:r w:rsidRPr="00E679CF">
              <w:rPr>
                <w:rFonts w:ascii="Tahoma" w:hAnsi="Tahoma" w:cs="Tahoma"/>
                <w:sz w:val="20"/>
              </w:rPr>
              <w:t>skala lab</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7</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Prototipe</w:t>
            </w:r>
            <w:r w:rsidR="003B7F93">
              <w:rPr>
                <w:rFonts w:ascii="Tahoma" w:hAnsi="Tahoma" w:cs="Tahoma"/>
                <w:sz w:val="20"/>
              </w:rPr>
              <w:t xml:space="preserve"> </w:t>
            </w:r>
            <w:r w:rsidRPr="00E679CF">
              <w:rPr>
                <w:rFonts w:ascii="Tahoma" w:hAnsi="Tahoma" w:cs="Tahoma"/>
                <w:sz w:val="20"/>
              </w:rPr>
              <w:t>skala</w:t>
            </w:r>
            <w:r w:rsidR="003B7F93">
              <w:rPr>
                <w:rFonts w:ascii="Tahoma" w:hAnsi="Tahoma" w:cs="Tahoma"/>
                <w:sz w:val="20"/>
              </w:rPr>
              <w:t xml:space="preserve"> </w:t>
            </w:r>
            <w:r w:rsidRPr="00E679CF">
              <w:rPr>
                <w:rFonts w:ascii="Tahoma" w:hAnsi="Tahoma" w:cs="Tahoma"/>
                <w:sz w:val="20"/>
              </w:rPr>
              <w:t>produksi</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2</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8</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Karya</w:t>
            </w:r>
            <w:r w:rsidR="003B7F93">
              <w:rPr>
                <w:rFonts w:ascii="Tahoma" w:hAnsi="Tahoma" w:cs="Tahoma"/>
                <w:sz w:val="20"/>
              </w:rPr>
              <w:t xml:space="preserve"> </w:t>
            </w:r>
            <w:r w:rsidRPr="00E679CF">
              <w:rPr>
                <w:rFonts w:ascii="Tahoma" w:hAnsi="Tahoma" w:cs="Tahoma"/>
                <w:sz w:val="20"/>
              </w:rPr>
              <w:t>Seni/Desain</w:t>
            </w:r>
            <w:r w:rsidR="003B7F93">
              <w:rPr>
                <w:rFonts w:ascii="Tahoma" w:hAnsi="Tahoma" w:cs="Tahoma"/>
                <w:sz w:val="20"/>
              </w:rPr>
              <w:t xml:space="preserve"> </w:t>
            </w:r>
            <w:r w:rsidRPr="00E679CF">
              <w:rPr>
                <w:rFonts w:ascii="Tahoma" w:hAnsi="Tahoma" w:cs="Tahoma"/>
                <w:sz w:val="20"/>
              </w:rPr>
              <w:t>Terpakai</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2</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9</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Karya</w:t>
            </w:r>
            <w:r w:rsidR="003B7F93">
              <w:rPr>
                <w:rFonts w:ascii="Tahoma" w:hAnsi="Tahoma" w:cs="Tahoma"/>
                <w:sz w:val="20"/>
              </w:rPr>
              <w:t xml:space="preserve"> </w:t>
            </w:r>
            <w:r w:rsidRPr="00E679CF">
              <w:rPr>
                <w:rFonts w:ascii="Tahoma" w:hAnsi="Tahoma" w:cs="Tahoma"/>
                <w:sz w:val="20"/>
              </w:rPr>
              <w:t>Seni/Desain</w:t>
            </w:r>
            <w:r w:rsidR="003B7F93">
              <w:rPr>
                <w:rFonts w:ascii="Tahoma" w:hAnsi="Tahoma" w:cs="Tahoma"/>
                <w:sz w:val="20"/>
              </w:rPr>
              <w:t xml:space="preserve"> </w:t>
            </w:r>
            <w:r w:rsidRPr="00E679CF">
              <w:rPr>
                <w:rFonts w:ascii="Tahoma" w:hAnsi="Tahoma" w:cs="Tahoma"/>
                <w:sz w:val="20"/>
              </w:rPr>
              <w:t>Usulan</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1,5</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10</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 xml:space="preserve">Kebijakan yang </w:t>
            </w:r>
            <w:r w:rsidRPr="00E679CF">
              <w:rPr>
                <w:rFonts w:ascii="Tahoma" w:hAnsi="Tahoma" w:cs="Tahoma"/>
                <w:color w:val="000000"/>
                <w:sz w:val="20"/>
              </w:rPr>
              <w:t>potensial</w:t>
            </w:r>
            <w:r w:rsidR="003B7F93">
              <w:rPr>
                <w:rFonts w:ascii="Tahoma" w:hAnsi="Tahoma" w:cs="Tahoma"/>
                <w:color w:val="000000"/>
                <w:sz w:val="20"/>
              </w:rPr>
              <w:t xml:space="preserve"> </w:t>
            </w:r>
            <w:r w:rsidRPr="00E679CF">
              <w:rPr>
                <w:rFonts w:ascii="Tahoma" w:hAnsi="Tahoma" w:cs="Tahoma"/>
                <w:sz w:val="20"/>
              </w:rPr>
              <w:t>untuk</w:t>
            </w:r>
            <w:r w:rsidR="003B7F93">
              <w:rPr>
                <w:rFonts w:ascii="Tahoma" w:hAnsi="Tahoma" w:cs="Tahoma"/>
                <w:sz w:val="20"/>
              </w:rPr>
              <w:t xml:space="preserve"> </w:t>
            </w:r>
            <w:r w:rsidRPr="00E679CF">
              <w:rPr>
                <w:rFonts w:ascii="Tahoma" w:hAnsi="Tahoma" w:cs="Tahoma"/>
                <w:sz w:val="20"/>
              </w:rPr>
              <w:t>diimplementasikan</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2</w:t>
            </w:r>
          </w:p>
        </w:tc>
      </w:tr>
      <w:tr w:rsidR="005D3452" w:rsidRPr="00E679CF" w:rsidTr="00266FED">
        <w:trPr>
          <w:cantSplit/>
          <w:trHeight w:val="340"/>
          <w:jc w:val="center"/>
        </w:trPr>
        <w:tc>
          <w:tcPr>
            <w:tcW w:w="519"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11</w:t>
            </w:r>
          </w:p>
        </w:tc>
        <w:tc>
          <w:tcPr>
            <w:tcW w:w="6038" w:type="dxa"/>
            <w:vAlign w:val="center"/>
          </w:tcPr>
          <w:p w:rsidR="005D3452" w:rsidRPr="00E679CF" w:rsidRDefault="005D3452" w:rsidP="00FE2009">
            <w:pPr>
              <w:snapToGrid w:val="0"/>
              <w:spacing w:beforeLines="10" w:afterLines="10"/>
              <w:rPr>
                <w:rFonts w:ascii="Tahoma" w:hAnsi="Tahoma" w:cs="Tahoma"/>
                <w:sz w:val="20"/>
              </w:rPr>
            </w:pPr>
            <w:r w:rsidRPr="00E679CF">
              <w:rPr>
                <w:rFonts w:ascii="Tahoma" w:hAnsi="Tahoma" w:cs="Tahoma"/>
                <w:sz w:val="20"/>
              </w:rPr>
              <w:t xml:space="preserve">Dana </w:t>
            </w:r>
            <w:r w:rsidRPr="00E679CF">
              <w:rPr>
                <w:rFonts w:ascii="Tahoma" w:hAnsi="Tahoma" w:cs="Tahoma"/>
                <w:i/>
                <w:sz w:val="20"/>
              </w:rPr>
              <w:t>spin-off</w:t>
            </w:r>
            <w:r w:rsidR="003B7F93">
              <w:rPr>
                <w:rFonts w:ascii="Tahoma" w:hAnsi="Tahoma" w:cs="Tahoma"/>
                <w:i/>
                <w:sz w:val="20"/>
              </w:rPr>
              <w:t xml:space="preserve"> </w:t>
            </w:r>
            <w:r w:rsidRPr="00E679CF">
              <w:rPr>
                <w:rFonts w:ascii="Tahoma" w:hAnsi="Tahoma" w:cs="Tahoma"/>
                <w:sz w:val="20"/>
              </w:rPr>
              <w:t>daripihak</w:t>
            </w:r>
            <w:r w:rsidR="003B7F93">
              <w:rPr>
                <w:rFonts w:ascii="Tahoma" w:hAnsi="Tahoma" w:cs="Tahoma"/>
                <w:sz w:val="20"/>
              </w:rPr>
              <w:t xml:space="preserve"> </w:t>
            </w:r>
            <w:r w:rsidRPr="00E679CF">
              <w:rPr>
                <w:rFonts w:ascii="Tahoma" w:hAnsi="Tahoma" w:cs="Tahoma"/>
                <w:sz w:val="20"/>
              </w:rPr>
              <w:t>luar ITB</w:t>
            </w:r>
          </w:p>
        </w:tc>
        <w:tc>
          <w:tcPr>
            <w:tcW w:w="1704" w:type="dxa"/>
            <w:vAlign w:val="center"/>
          </w:tcPr>
          <w:p w:rsidR="005D3452" w:rsidRPr="00E679CF" w:rsidRDefault="005D3452" w:rsidP="00FE2009">
            <w:pPr>
              <w:snapToGrid w:val="0"/>
              <w:spacing w:beforeLines="10" w:afterLines="10"/>
              <w:jc w:val="center"/>
              <w:rPr>
                <w:rFonts w:ascii="Tahoma" w:hAnsi="Tahoma" w:cs="Tahoma"/>
                <w:sz w:val="20"/>
              </w:rPr>
            </w:pPr>
            <w:r w:rsidRPr="00E679CF">
              <w:rPr>
                <w:rFonts w:ascii="Tahoma" w:hAnsi="Tahoma" w:cs="Tahoma"/>
                <w:sz w:val="20"/>
              </w:rPr>
              <w:t>1 per 25 juta</w:t>
            </w:r>
          </w:p>
        </w:tc>
      </w:tr>
    </w:tbl>
    <w:p w:rsidR="005D3452" w:rsidRPr="00E679CF" w:rsidRDefault="005D3452" w:rsidP="00436C37">
      <w:pPr>
        <w:jc w:val="both"/>
        <w:rPr>
          <w:rFonts w:ascii="Tahoma" w:hAnsi="Tahoma" w:cs="Tahoma"/>
          <w:sz w:val="20"/>
          <w:szCs w:val="22"/>
          <w:lang w:val="en-AU"/>
        </w:rPr>
      </w:pPr>
    </w:p>
    <w:p w:rsidR="00787337" w:rsidRPr="00E679CF" w:rsidRDefault="00302947" w:rsidP="00302947">
      <w:pPr>
        <w:pStyle w:val="Heading2"/>
        <w:rPr>
          <w:rFonts w:cs="Tahoma"/>
          <w:lang w:val="fi-FI"/>
        </w:rPr>
      </w:pPr>
      <w:bookmarkStart w:id="42" w:name="_Toc170804341"/>
      <w:bookmarkStart w:id="43" w:name="_Toc352059566"/>
      <w:r w:rsidRPr="00E679CF">
        <w:rPr>
          <w:rFonts w:cs="Tahoma"/>
          <w:lang w:val="fi-FI" w:eastAsia="ja-JP"/>
        </w:rPr>
        <w:lastRenderedPageBreak/>
        <w:t xml:space="preserve">4. </w:t>
      </w:r>
      <w:r w:rsidR="00624F61" w:rsidRPr="00E679CF">
        <w:rPr>
          <w:rFonts w:cs="Tahoma"/>
          <w:lang w:val="fi-FI"/>
        </w:rPr>
        <w:t xml:space="preserve">Rekam Jejak </w:t>
      </w:r>
      <w:bookmarkEnd w:id="42"/>
      <w:r w:rsidR="002C494C" w:rsidRPr="00E679CF">
        <w:rPr>
          <w:rFonts w:cs="Tahoma"/>
          <w:lang w:val="fi-FI"/>
        </w:rPr>
        <w:t>(</w:t>
      </w:r>
      <w:r w:rsidR="002C494C" w:rsidRPr="00E679CF">
        <w:rPr>
          <w:rFonts w:cs="Tahoma"/>
          <w:i/>
          <w:lang w:val="fi-FI"/>
        </w:rPr>
        <w:t>Track Record</w:t>
      </w:r>
      <w:r w:rsidR="002C494C" w:rsidRPr="00E679CF">
        <w:rPr>
          <w:rFonts w:cs="Tahoma"/>
          <w:lang w:val="fi-FI"/>
        </w:rPr>
        <w:t>)</w:t>
      </w:r>
      <w:bookmarkEnd w:id="43"/>
    </w:p>
    <w:p w:rsidR="00660BF5" w:rsidRPr="00E679CF" w:rsidRDefault="00660BF5" w:rsidP="006B0582">
      <w:pPr>
        <w:jc w:val="both"/>
        <w:rPr>
          <w:rFonts w:ascii="Tahoma" w:hAnsi="Tahoma" w:cs="Tahoma"/>
          <w:sz w:val="20"/>
          <w:szCs w:val="22"/>
          <w:lang w:val="fi-FI" w:eastAsia="ja-JP"/>
        </w:rPr>
      </w:pPr>
      <w:r w:rsidRPr="00E679CF">
        <w:rPr>
          <w:rFonts w:ascii="Tahoma" w:hAnsi="Tahoma" w:cs="Tahoma"/>
          <w:sz w:val="20"/>
          <w:szCs w:val="22"/>
          <w:lang w:val="fi-FI"/>
        </w:rPr>
        <w:t xml:space="preserve">Performansi riset-riset sebelumnya yang relevan akan dilihat dari keluaran yang pernah dihasilkan. </w:t>
      </w:r>
      <w:r w:rsidR="004078AB" w:rsidRPr="00E679CF">
        <w:rPr>
          <w:rFonts w:ascii="Tahoma" w:hAnsi="Tahoma" w:cs="Tahoma"/>
          <w:sz w:val="20"/>
          <w:szCs w:val="22"/>
          <w:lang w:val="fi-FI"/>
        </w:rPr>
        <w:t>P</w:t>
      </w:r>
      <w:r w:rsidRPr="00E679CF">
        <w:rPr>
          <w:rFonts w:ascii="Tahoma" w:hAnsi="Tahoma" w:cs="Tahoma"/>
          <w:sz w:val="20"/>
          <w:szCs w:val="22"/>
          <w:lang w:val="fi-FI"/>
        </w:rPr>
        <w:t xml:space="preserve">engusul yang sebelumnya pernah mendapatkan dana riset akan dilihat ketercapaian janji keluaran riset </w:t>
      </w:r>
      <w:r w:rsidR="004078AB" w:rsidRPr="00E679CF">
        <w:rPr>
          <w:rFonts w:ascii="Tahoma" w:hAnsi="Tahoma" w:cs="Tahoma"/>
          <w:sz w:val="20"/>
          <w:szCs w:val="22"/>
          <w:lang w:val="fi-FI"/>
        </w:rPr>
        <w:t>sebelumnya</w:t>
      </w:r>
      <w:r w:rsidRPr="00E679CF">
        <w:rPr>
          <w:rFonts w:ascii="Tahoma" w:hAnsi="Tahoma" w:cs="Tahoma"/>
          <w:sz w:val="20"/>
          <w:szCs w:val="22"/>
          <w:lang w:val="fi-FI"/>
        </w:rPr>
        <w:t>.</w:t>
      </w:r>
    </w:p>
    <w:p w:rsidR="00302947" w:rsidRPr="00E679CF" w:rsidRDefault="00302947" w:rsidP="006B0582">
      <w:pPr>
        <w:jc w:val="both"/>
        <w:rPr>
          <w:rFonts w:ascii="Tahoma" w:hAnsi="Tahoma" w:cs="Tahoma"/>
          <w:sz w:val="20"/>
          <w:szCs w:val="22"/>
          <w:lang w:val="fi-FI" w:eastAsia="ja-JP"/>
        </w:rPr>
      </w:pPr>
    </w:p>
    <w:p w:rsidR="00302947" w:rsidRPr="00E679CF" w:rsidRDefault="00230CBC" w:rsidP="006B0582">
      <w:pPr>
        <w:jc w:val="both"/>
        <w:rPr>
          <w:rFonts w:ascii="Tahoma" w:hAnsi="Tahoma" w:cs="Tahoma"/>
          <w:b/>
          <w:sz w:val="20"/>
          <w:szCs w:val="22"/>
          <w:lang w:val="fi-FI" w:eastAsia="ja-JP"/>
        </w:rPr>
      </w:pPr>
      <w:r w:rsidRPr="00E679CF">
        <w:rPr>
          <w:rFonts w:ascii="Tahoma" w:hAnsi="Tahoma" w:cs="Tahoma"/>
          <w:b/>
          <w:sz w:val="20"/>
          <w:szCs w:val="22"/>
          <w:lang w:val="fi-FI" w:eastAsia="ja-JP"/>
        </w:rPr>
        <w:t xml:space="preserve">Pengusul proposal yang telah memiliki capaian </w:t>
      </w:r>
      <w:r w:rsidR="00302947" w:rsidRPr="00E679CF">
        <w:rPr>
          <w:rFonts w:ascii="Tahoma" w:hAnsi="Tahoma" w:cs="Tahoma"/>
          <w:b/>
          <w:sz w:val="20"/>
          <w:szCs w:val="22"/>
          <w:lang w:val="fi-FI" w:eastAsia="ja-JP"/>
        </w:rPr>
        <w:t>output</w:t>
      </w:r>
      <w:r w:rsidR="00DA6B9D" w:rsidRPr="00E679CF">
        <w:rPr>
          <w:rFonts w:ascii="Tahoma" w:hAnsi="Tahoma" w:cs="Tahoma"/>
          <w:b/>
          <w:sz w:val="20"/>
          <w:szCs w:val="22"/>
          <w:lang w:val="fi-FI" w:eastAsia="ja-JP"/>
        </w:rPr>
        <w:t xml:space="preserve"> yang dihasilkan pada tahun 201</w:t>
      </w:r>
      <w:r w:rsidR="00767F84" w:rsidRPr="00E679CF">
        <w:rPr>
          <w:rFonts w:ascii="Tahoma" w:hAnsi="Tahoma" w:cs="Tahoma"/>
          <w:b/>
          <w:sz w:val="20"/>
          <w:szCs w:val="22"/>
          <w:lang w:val="fi-FI" w:eastAsia="ja-JP"/>
        </w:rPr>
        <w:t>2</w:t>
      </w:r>
      <w:r w:rsidR="00DA6B9D" w:rsidRPr="00E679CF">
        <w:rPr>
          <w:rFonts w:ascii="Tahoma" w:hAnsi="Tahoma" w:cs="Tahoma"/>
          <w:b/>
          <w:sz w:val="20"/>
          <w:szCs w:val="22"/>
          <w:lang w:val="fi-FI" w:eastAsia="ja-JP"/>
        </w:rPr>
        <w:t xml:space="preserve"> dan 201</w:t>
      </w:r>
      <w:r w:rsidR="00767F84" w:rsidRPr="00E679CF">
        <w:rPr>
          <w:rFonts w:ascii="Tahoma" w:hAnsi="Tahoma" w:cs="Tahoma"/>
          <w:b/>
          <w:sz w:val="20"/>
          <w:szCs w:val="22"/>
          <w:lang w:val="fi-FI" w:eastAsia="ja-JP"/>
        </w:rPr>
        <w:t>3</w:t>
      </w:r>
      <w:r w:rsidR="002021D8" w:rsidRPr="00E679CF">
        <w:rPr>
          <w:rFonts w:ascii="Tahoma" w:hAnsi="Tahoma" w:cs="Tahoma"/>
          <w:b/>
          <w:sz w:val="20"/>
          <w:szCs w:val="22"/>
          <w:lang w:val="fi-FI" w:eastAsia="ja-JP"/>
        </w:rPr>
        <w:t xml:space="preserve"> harus</w:t>
      </w:r>
      <w:r w:rsidR="004B786C">
        <w:rPr>
          <w:rFonts w:ascii="Tahoma" w:hAnsi="Tahoma" w:cs="Tahoma"/>
          <w:b/>
          <w:sz w:val="20"/>
          <w:szCs w:val="22"/>
          <w:lang w:val="fi-FI" w:eastAsia="ja-JP"/>
        </w:rPr>
        <w:t xml:space="preserve"> </w:t>
      </w:r>
      <w:r w:rsidRPr="00E679CF">
        <w:rPr>
          <w:rFonts w:ascii="Tahoma" w:hAnsi="Tahoma" w:cs="Tahoma"/>
          <w:b/>
          <w:sz w:val="20"/>
          <w:szCs w:val="22"/>
          <w:lang w:val="fi-FI" w:eastAsia="ja-JP"/>
        </w:rPr>
        <w:t>melampirkan bukti output</w:t>
      </w:r>
      <w:r w:rsidR="00302947" w:rsidRPr="00E679CF">
        <w:rPr>
          <w:rFonts w:ascii="Tahoma" w:hAnsi="Tahoma" w:cs="Tahoma"/>
          <w:b/>
          <w:sz w:val="20"/>
          <w:szCs w:val="22"/>
          <w:lang w:val="fi-FI" w:eastAsia="ja-JP"/>
        </w:rPr>
        <w:t xml:space="preserve"> dalam proposal. Capaian output </w:t>
      </w:r>
      <w:r w:rsidRPr="00E679CF">
        <w:rPr>
          <w:rFonts w:ascii="Tahoma" w:hAnsi="Tahoma" w:cs="Tahoma"/>
          <w:b/>
          <w:sz w:val="20"/>
          <w:szCs w:val="22"/>
          <w:lang w:val="fi-FI" w:eastAsia="ja-JP"/>
        </w:rPr>
        <w:t xml:space="preserve">yang telah dihasilkan oleh pengusul proposal akan menjadi nilai tambah dalam penilaian proposal. </w:t>
      </w:r>
    </w:p>
    <w:p w:rsidR="00660BF5" w:rsidRPr="00E679CF" w:rsidRDefault="001F682A" w:rsidP="006B0582">
      <w:pPr>
        <w:pStyle w:val="Heading1"/>
        <w:rPr>
          <w:rFonts w:cs="Tahoma"/>
        </w:rPr>
      </w:pPr>
      <w:bookmarkStart w:id="44" w:name="_Toc170804342"/>
      <w:bookmarkStart w:id="45" w:name="_Toc352059567"/>
      <w:r w:rsidRPr="00E679CF">
        <w:rPr>
          <w:rFonts w:cs="Tahoma"/>
          <w:lang w:eastAsia="ja-JP"/>
        </w:rPr>
        <w:t>VII</w:t>
      </w:r>
      <w:r w:rsidR="0048715A" w:rsidRPr="00E679CF">
        <w:rPr>
          <w:rFonts w:cs="Tahoma"/>
          <w:lang w:eastAsia="ja-JP"/>
        </w:rPr>
        <w:t>I</w:t>
      </w:r>
      <w:r w:rsidR="00B80FB5" w:rsidRPr="00E679CF">
        <w:rPr>
          <w:rFonts w:cs="Tahoma"/>
        </w:rPr>
        <w:t>. Penilaian Proposal</w:t>
      </w:r>
      <w:bookmarkEnd w:id="44"/>
      <w:bookmarkEnd w:id="45"/>
    </w:p>
    <w:p w:rsidR="00660BF5" w:rsidRPr="00E679CF" w:rsidRDefault="00660BF5" w:rsidP="006B0582">
      <w:pPr>
        <w:jc w:val="both"/>
        <w:rPr>
          <w:rFonts w:ascii="Tahoma" w:hAnsi="Tahoma" w:cs="Tahoma"/>
          <w:sz w:val="20"/>
          <w:szCs w:val="22"/>
        </w:rPr>
      </w:pPr>
      <w:r w:rsidRPr="00E679CF">
        <w:rPr>
          <w:rFonts w:ascii="Tahoma" w:hAnsi="Tahoma" w:cs="Tahoma"/>
          <w:sz w:val="20"/>
          <w:szCs w:val="22"/>
        </w:rPr>
        <w:t>Masing–masing</w:t>
      </w:r>
      <w:r w:rsidR="004B786C">
        <w:rPr>
          <w:rFonts w:ascii="Tahoma" w:hAnsi="Tahoma" w:cs="Tahoma"/>
          <w:sz w:val="20"/>
          <w:szCs w:val="22"/>
        </w:rPr>
        <w:t xml:space="preserve"> </w:t>
      </w:r>
      <w:r w:rsidR="004A14F8" w:rsidRPr="00E679CF">
        <w:rPr>
          <w:rFonts w:ascii="Tahoma" w:hAnsi="Tahoma" w:cs="Tahoma"/>
          <w:sz w:val="20"/>
          <w:szCs w:val="22"/>
        </w:rPr>
        <w:t>proposal</w:t>
      </w:r>
      <w:r w:rsidR="004B786C">
        <w:rPr>
          <w:rFonts w:ascii="Tahoma" w:hAnsi="Tahoma" w:cs="Tahoma"/>
          <w:sz w:val="20"/>
          <w:szCs w:val="22"/>
        </w:rPr>
        <w:t xml:space="preserve"> </w:t>
      </w:r>
      <w:r w:rsidRPr="00E679CF">
        <w:rPr>
          <w:rFonts w:ascii="Tahoma" w:hAnsi="Tahoma" w:cs="Tahoma"/>
          <w:sz w:val="20"/>
          <w:szCs w:val="22"/>
        </w:rPr>
        <w:t>akan</w:t>
      </w:r>
      <w:r w:rsidR="004B786C">
        <w:rPr>
          <w:rFonts w:ascii="Tahoma" w:hAnsi="Tahoma" w:cs="Tahoma"/>
          <w:sz w:val="20"/>
          <w:szCs w:val="22"/>
        </w:rPr>
        <w:t xml:space="preserve"> </w:t>
      </w:r>
      <w:r w:rsidRPr="00E679CF">
        <w:rPr>
          <w:rFonts w:ascii="Tahoma" w:hAnsi="Tahoma" w:cs="Tahoma"/>
          <w:sz w:val="20"/>
          <w:szCs w:val="22"/>
        </w:rPr>
        <w:t>dinilai</w:t>
      </w:r>
      <w:r w:rsidR="004B786C">
        <w:rPr>
          <w:rFonts w:ascii="Tahoma" w:hAnsi="Tahoma" w:cs="Tahoma"/>
          <w:sz w:val="20"/>
          <w:szCs w:val="22"/>
        </w:rPr>
        <w:t xml:space="preserve"> </w:t>
      </w:r>
      <w:r w:rsidRPr="00E679CF">
        <w:rPr>
          <w:rFonts w:ascii="Tahoma" w:hAnsi="Tahoma" w:cs="Tahoma"/>
          <w:sz w:val="20"/>
          <w:szCs w:val="22"/>
        </w:rPr>
        <w:t>oleh</w:t>
      </w:r>
      <w:r w:rsidR="004B786C">
        <w:rPr>
          <w:rFonts w:ascii="Tahoma" w:hAnsi="Tahoma" w:cs="Tahoma"/>
          <w:sz w:val="20"/>
          <w:szCs w:val="22"/>
        </w:rPr>
        <w:t xml:space="preserve"> </w:t>
      </w:r>
      <w:r w:rsidRPr="00E679CF">
        <w:rPr>
          <w:rFonts w:ascii="Tahoma" w:hAnsi="Tahoma" w:cs="Tahoma"/>
          <w:sz w:val="20"/>
          <w:szCs w:val="22"/>
        </w:rPr>
        <w:t xml:space="preserve">dua orang </w:t>
      </w:r>
      <w:r w:rsidR="002A113B" w:rsidRPr="00E679CF">
        <w:rPr>
          <w:rFonts w:ascii="Tahoma" w:hAnsi="Tahoma" w:cs="Tahoma"/>
          <w:i/>
          <w:sz w:val="20"/>
          <w:szCs w:val="22"/>
        </w:rPr>
        <w:t>reviewer</w:t>
      </w:r>
      <w:r w:rsidRPr="00E679CF">
        <w:rPr>
          <w:rFonts w:ascii="Tahoma" w:hAnsi="Tahoma" w:cs="Tahoma"/>
          <w:sz w:val="20"/>
          <w:szCs w:val="22"/>
        </w:rPr>
        <w:t xml:space="preserve"> yang </w:t>
      </w:r>
      <w:r w:rsidR="00230CBC" w:rsidRPr="00E679CF">
        <w:rPr>
          <w:rFonts w:ascii="Tahoma" w:hAnsi="Tahoma" w:cs="Tahoma"/>
          <w:sz w:val="20"/>
          <w:szCs w:val="22"/>
        </w:rPr>
        <w:t>dipilihdari</w:t>
      </w:r>
      <w:r w:rsidR="004B786C">
        <w:rPr>
          <w:rFonts w:ascii="Tahoma" w:hAnsi="Tahoma" w:cs="Tahoma"/>
          <w:sz w:val="20"/>
          <w:szCs w:val="22"/>
        </w:rPr>
        <w:t xml:space="preserve"> </w:t>
      </w:r>
      <w:r w:rsidR="00230CBC" w:rsidRPr="00E679CF">
        <w:rPr>
          <w:rFonts w:ascii="Tahoma" w:hAnsi="Tahoma" w:cs="Tahoma"/>
          <w:sz w:val="20"/>
          <w:szCs w:val="22"/>
        </w:rPr>
        <w:t>anggota</w:t>
      </w:r>
      <w:r w:rsidR="004B786C">
        <w:rPr>
          <w:rFonts w:ascii="Tahoma" w:hAnsi="Tahoma" w:cs="Tahoma"/>
          <w:sz w:val="20"/>
          <w:szCs w:val="22"/>
        </w:rPr>
        <w:t xml:space="preserve"> </w:t>
      </w:r>
      <w:r w:rsidR="00230CBC" w:rsidRPr="00E679CF">
        <w:rPr>
          <w:rFonts w:ascii="Tahoma" w:hAnsi="Tahoma" w:cs="Tahoma"/>
          <w:i/>
          <w:sz w:val="20"/>
          <w:szCs w:val="22"/>
        </w:rPr>
        <w:t>Board of Reviewer ITB</w:t>
      </w:r>
      <w:r w:rsidRPr="00E679CF">
        <w:rPr>
          <w:rFonts w:ascii="Tahoma" w:hAnsi="Tahoma" w:cs="Tahoma"/>
          <w:sz w:val="20"/>
          <w:szCs w:val="22"/>
        </w:rPr>
        <w:t>. Hasil</w:t>
      </w:r>
      <w:r w:rsidR="004B786C">
        <w:rPr>
          <w:rFonts w:ascii="Tahoma" w:hAnsi="Tahoma" w:cs="Tahoma"/>
          <w:sz w:val="20"/>
          <w:szCs w:val="22"/>
        </w:rPr>
        <w:t xml:space="preserve"> </w:t>
      </w:r>
      <w:r w:rsidRPr="00E679CF">
        <w:rPr>
          <w:rFonts w:ascii="Tahoma" w:hAnsi="Tahoma" w:cs="Tahoma"/>
          <w:sz w:val="20"/>
          <w:szCs w:val="22"/>
        </w:rPr>
        <w:t>penilaian</w:t>
      </w:r>
      <w:r w:rsidR="004B786C">
        <w:rPr>
          <w:rFonts w:ascii="Tahoma" w:hAnsi="Tahoma" w:cs="Tahoma"/>
          <w:sz w:val="20"/>
          <w:szCs w:val="22"/>
        </w:rPr>
        <w:t xml:space="preserve"> </w:t>
      </w:r>
      <w:r w:rsidRPr="00E679CF">
        <w:rPr>
          <w:rFonts w:ascii="Tahoma" w:hAnsi="Tahoma" w:cs="Tahoma"/>
          <w:sz w:val="20"/>
          <w:szCs w:val="22"/>
        </w:rPr>
        <w:t>akan</w:t>
      </w:r>
      <w:r w:rsidR="004B786C">
        <w:rPr>
          <w:rFonts w:ascii="Tahoma" w:hAnsi="Tahoma" w:cs="Tahoma"/>
          <w:sz w:val="20"/>
          <w:szCs w:val="22"/>
        </w:rPr>
        <w:t xml:space="preserve"> </w:t>
      </w:r>
      <w:r w:rsidRPr="00E679CF">
        <w:rPr>
          <w:rFonts w:ascii="Tahoma" w:hAnsi="Tahoma" w:cs="Tahoma"/>
          <w:sz w:val="20"/>
          <w:szCs w:val="22"/>
        </w:rPr>
        <w:t>diolah</w:t>
      </w:r>
      <w:r w:rsidR="004B786C">
        <w:rPr>
          <w:rFonts w:ascii="Tahoma" w:hAnsi="Tahoma" w:cs="Tahoma"/>
          <w:sz w:val="20"/>
          <w:szCs w:val="22"/>
        </w:rPr>
        <w:t xml:space="preserve"> </w:t>
      </w:r>
      <w:r w:rsidRPr="00E679CF">
        <w:rPr>
          <w:rFonts w:ascii="Tahoma" w:hAnsi="Tahoma" w:cs="Tahoma"/>
          <w:sz w:val="20"/>
          <w:szCs w:val="22"/>
        </w:rPr>
        <w:t>oleh LPPM. Jika</w:t>
      </w:r>
      <w:r w:rsidR="004B786C">
        <w:rPr>
          <w:rFonts w:ascii="Tahoma" w:hAnsi="Tahoma" w:cs="Tahoma"/>
          <w:sz w:val="20"/>
          <w:szCs w:val="22"/>
        </w:rPr>
        <w:t xml:space="preserve"> </w:t>
      </w:r>
      <w:r w:rsidRPr="00E679CF">
        <w:rPr>
          <w:rFonts w:ascii="Tahoma" w:hAnsi="Tahoma" w:cs="Tahoma"/>
          <w:sz w:val="20"/>
          <w:szCs w:val="22"/>
        </w:rPr>
        <w:t>terdapat</w:t>
      </w:r>
      <w:r w:rsidR="004B786C">
        <w:rPr>
          <w:rFonts w:ascii="Tahoma" w:hAnsi="Tahoma" w:cs="Tahoma"/>
          <w:sz w:val="20"/>
          <w:szCs w:val="22"/>
        </w:rPr>
        <w:t xml:space="preserve"> </w:t>
      </w:r>
      <w:r w:rsidRPr="00E679CF">
        <w:rPr>
          <w:rFonts w:ascii="Tahoma" w:hAnsi="Tahoma" w:cs="Tahoma"/>
          <w:sz w:val="20"/>
          <w:szCs w:val="22"/>
        </w:rPr>
        <w:t>selisih</w:t>
      </w:r>
      <w:r w:rsidR="004B786C">
        <w:rPr>
          <w:rFonts w:ascii="Tahoma" w:hAnsi="Tahoma" w:cs="Tahoma"/>
          <w:sz w:val="20"/>
          <w:szCs w:val="22"/>
        </w:rPr>
        <w:t xml:space="preserve"> </w:t>
      </w:r>
      <w:r w:rsidRPr="00E679CF">
        <w:rPr>
          <w:rFonts w:ascii="Tahoma" w:hAnsi="Tahoma" w:cs="Tahoma"/>
          <w:sz w:val="20"/>
          <w:szCs w:val="22"/>
        </w:rPr>
        <w:t>nilai yang mencolok</w:t>
      </w:r>
      <w:r w:rsidR="004B786C">
        <w:rPr>
          <w:rFonts w:ascii="Tahoma" w:hAnsi="Tahoma" w:cs="Tahoma"/>
          <w:sz w:val="20"/>
          <w:szCs w:val="22"/>
        </w:rPr>
        <w:t xml:space="preserve"> </w:t>
      </w:r>
      <w:r w:rsidRPr="00E679CF">
        <w:rPr>
          <w:rFonts w:ascii="Tahoma" w:hAnsi="Tahoma" w:cs="Tahoma"/>
          <w:sz w:val="20"/>
          <w:szCs w:val="22"/>
        </w:rPr>
        <w:t xml:space="preserve">antara 2 </w:t>
      </w:r>
      <w:r w:rsidR="002A113B" w:rsidRPr="00E679CF">
        <w:rPr>
          <w:rFonts w:ascii="Tahoma" w:hAnsi="Tahoma" w:cs="Tahoma"/>
          <w:i/>
          <w:sz w:val="20"/>
          <w:szCs w:val="22"/>
        </w:rPr>
        <w:t>reviewer</w:t>
      </w:r>
      <w:r w:rsidRPr="00E679CF">
        <w:rPr>
          <w:rFonts w:ascii="Tahoma" w:hAnsi="Tahoma" w:cs="Tahoma"/>
          <w:sz w:val="20"/>
          <w:szCs w:val="22"/>
        </w:rPr>
        <w:t xml:space="preserve">, </w:t>
      </w:r>
      <w:r w:rsidR="00230CBC" w:rsidRPr="00E679CF">
        <w:rPr>
          <w:rFonts w:ascii="Tahoma" w:hAnsi="Tahoma" w:cs="Tahoma"/>
          <w:i/>
          <w:sz w:val="20"/>
          <w:szCs w:val="22"/>
        </w:rPr>
        <w:t>Board of Reviewer</w:t>
      </w:r>
      <w:r w:rsidR="004B786C">
        <w:rPr>
          <w:rFonts w:ascii="Tahoma" w:hAnsi="Tahoma" w:cs="Tahoma"/>
          <w:i/>
          <w:sz w:val="20"/>
          <w:szCs w:val="22"/>
        </w:rPr>
        <w:t xml:space="preserve"> </w:t>
      </w:r>
      <w:r w:rsidRPr="00E679CF">
        <w:rPr>
          <w:rFonts w:ascii="Tahoma" w:hAnsi="Tahoma" w:cs="Tahoma"/>
          <w:sz w:val="20"/>
          <w:szCs w:val="22"/>
        </w:rPr>
        <w:t>akan</w:t>
      </w:r>
      <w:r w:rsidR="004B786C">
        <w:rPr>
          <w:rFonts w:ascii="Tahoma" w:hAnsi="Tahoma" w:cs="Tahoma"/>
          <w:sz w:val="20"/>
          <w:szCs w:val="22"/>
        </w:rPr>
        <w:t xml:space="preserve"> </w:t>
      </w:r>
      <w:r w:rsidRPr="00E679CF">
        <w:rPr>
          <w:rFonts w:ascii="Tahoma" w:hAnsi="Tahoma" w:cs="Tahoma"/>
          <w:sz w:val="20"/>
          <w:szCs w:val="22"/>
        </w:rPr>
        <w:t>menentukan</w:t>
      </w:r>
      <w:r w:rsidR="004B786C">
        <w:rPr>
          <w:rFonts w:ascii="Tahoma" w:hAnsi="Tahoma" w:cs="Tahoma"/>
          <w:sz w:val="20"/>
          <w:szCs w:val="22"/>
        </w:rPr>
        <w:t xml:space="preserve"> </w:t>
      </w:r>
      <w:r w:rsidRPr="00E679CF">
        <w:rPr>
          <w:rFonts w:ascii="Tahoma" w:hAnsi="Tahoma" w:cs="Tahoma"/>
          <w:sz w:val="20"/>
          <w:szCs w:val="22"/>
        </w:rPr>
        <w:t xml:space="preserve">satu orang </w:t>
      </w:r>
      <w:r w:rsidR="002A113B" w:rsidRPr="00E679CF">
        <w:rPr>
          <w:rFonts w:ascii="Tahoma" w:hAnsi="Tahoma" w:cs="Tahoma"/>
          <w:i/>
          <w:sz w:val="20"/>
          <w:szCs w:val="22"/>
        </w:rPr>
        <w:t>reviewer</w:t>
      </w:r>
      <w:r w:rsidR="004B786C">
        <w:rPr>
          <w:rFonts w:ascii="Tahoma" w:hAnsi="Tahoma" w:cs="Tahoma"/>
          <w:i/>
          <w:sz w:val="20"/>
          <w:szCs w:val="22"/>
        </w:rPr>
        <w:t xml:space="preserve"> </w:t>
      </w:r>
      <w:r w:rsidRPr="00E679CF">
        <w:rPr>
          <w:rFonts w:ascii="Tahoma" w:hAnsi="Tahoma" w:cs="Tahoma"/>
          <w:sz w:val="20"/>
          <w:szCs w:val="22"/>
        </w:rPr>
        <w:t>tambahan</w:t>
      </w:r>
      <w:r w:rsidR="004B786C">
        <w:rPr>
          <w:rFonts w:ascii="Tahoma" w:hAnsi="Tahoma" w:cs="Tahoma"/>
          <w:sz w:val="20"/>
          <w:szCs w:val="22"/>
        </w:rPr>
        <w:t xml:space="preserve"> </w:t>
      </w:r>
      <w:r w:rsidRPr="00E679CF">
        <w:rPr>
          <w:rFonts w:ascii="Tahoma" w:hAnsi="Tahoma" w:cs="Tahoma"/>
          <w:sz w:val="20"/>
          <w:szCs w:val="22"/>
        </w:rPr>
        <w:t>sebagai</w:t>
      </w:r>
      <w:r w:rsidR="004B786C">
        <w:rPr>
          <w:rFonts w:ascii="Tahoma" w:hAnsi="Tahoma" w:cs="Tahoma"/>
          <w:sz w:val="20"/>
          <w:szCs w:val="22"/>
        </w:rPr>
        <w:t xml:space="preserve"> </w:t>
      </w:r>
      <w:r w:rsidRPr="00E679CF">
        <w:rPr>
          <w:rFonts w:ascii="Tahoma" w:hAnsi="Tahoma" w:cs="Tahoma"/>
          <w:sz w:val="20"/>
          <w:szCs w:val="22"/>
        </w:rPr>
        <w:t>pembanding. Nilai yang deviasinya</w:t>
      </w:r>
      <w:r w:rsidR="004B786C">
        <w:rPr>
          <w:rFonts w:ascii="Tahoma" w:hAnsi="Tahoma" w:cs="Tahoma"/>
          <w:sz w:val="20"/>
          <w:szCs w:val="22"/>
        </w:rPr>
        <w:t xml:space="preserve"> </w:t>
      </w:r>
      <w:r w:rsidRPr="00E679CF">
        <w:rPr>
          <w:rFonts w:ascii="Tahoma" w:hAnsi="Tahoma" w:cs="Tahoma"/>
          <w:sz w:val="20"/>
          <w:szCs w:val="22"/>
        </w:rPr>
        <w:t>terkecil</w:t>
      </w:r>
      <w:r w:rsidR="004B786C">
        <w:rPr>
          <w:rFonts w:ascii="Tahoma" w:hAnsi="Tahoma" w:cs="Tahoma"/>
          <w:sz w:val="20"/>
          <w:szCs w:val="22"/>
        </w:rPr>
        <w:t xml:space="preserve"> </w:t>
      </w:r>
      <w:r w:rsidRPr="00E679CF">
        <w:rPr>
          <w:rFonts w:ascii="Tahoma" w:hAnsi="Tahoma" w:cs="Tahoma"/>
          <w:sz w:val="20"/>
          <w:szCs w:val="22"/>
        </w:rPr>
        <w:t>dari</w:t>
      </w:r>
      <w:r w:rsidR="004B786C">
        <w:rPr>
          <w:rFonts w:ascii="Tahoma" w:hAnsi="Tahoma" w:cs="Tahoma"/>
          <w:sz w:val="20"/>
          <w:szCs w:val="22"/>
        </w:rPr>
        <w:t xml:space="preserve"> </w:t>
      </w:r>
      <w:r w:rsidRPr="00E679CF">
        <w:rPr>
          <w:rFonts w:ascii="Tahoma" w:hAnsi="Tahoma" w:cs="Tahoma"/>
          <w:sz w:val="20"/>
          <w:szCs w:val="22"/>
        </w:rPr>
        <w:t>ketiga</w:t>
      </w:r>
      <w:r w:rsidR="004B786C">
        <w:rPr>
          <w:rFonts w:ascii="Tahoma" w:hAnsi="Tahoma" w:cs="Tahoma"/>
          <w:sz w:val="20"/>
          <w:szCs w:val="22"/>
        </w:rPr>
        <w:t xml:space="preserve"> </w:t>
      </w:r>
      <w:r w:rsidR="002A113B" w:rsidRPr="00E679CF">
        <w:rPr>
          <w:rFonts w:ascii="Tahoma" w:hAnsi="Tahoma" w:cs="Tahoma"/>
          <w:i/>
          <w:sz w:val="20"/>
          <w:szCs w:val="22"/>
        </w:rPr>
        <w:t>reviewer</w:t>
      </w:r>
      <w:r w:rsidR="004B786C">
        <w:rPr>
          <w:rFonts w:ascii="Tahoma" w:hAnsi="Tahoma" w:cs="Tahoma"/>
          <w:i/>
          <w:sz w:val="20"/>
          <w:szCs w:val="22"/>
        </w:rPr>
        <w:t xml:space="preserve">  </w:t>
      </w:r>
      <w:r w:rsidRPr="00E679CF">
        <w:rPr>
          <w:rFonts w:ascii="Tahoma" w:hAnsi="Tahoma" w:cs="Tahoma"/>
          <w:sz w:val="20"/>
          <w:szCs w:val="22"/>
        </w:rPr>
        <w:t>akan</w:t>
      </w:r>
      <w:r w:rsidR="004B786C">
        <w:rPr>
          <w:rFonts w:ascii="Tahoma" w:hAnsi="Tahoma" w:cs="Tahoma"/>
          <w:sz w:val="20"/>
          <w:szCs w:val="22"/>
        </w:rPr>
        <w:t xml:space="preserve"> </w:t>
      </w:r>
      <w:r w:rsidRPr="00E679CF">
        <w:rPr>
          <w:rFonts w:ascii="Tahoma" w:hAnsi="Tahoma" w:cs="Tahoma"/>
          <w:sz w:val="20"/>
          <w:szCs w:val="22"/>
        </w:rPr>
        <w:t>dipilih</w:t>
      </w:r>
      <w:r w:rsidR="004B786C">
        <w:rPr>
          <w:rFonts w:ascii="Tahoma" w:hAnsi="Tahoma" w:cs="Tahoma"/>
          <w:sz w:val="20"/>
          <w:szCs w:val="22"/>
        </w:rPr>
        <w:t xml:space="preserve"> </w:t>
      </w:r>
      <w:r w:rsidRPr="00E679CF">
        <w:rPr>
          <w:rFonts w:ascii="Tahoma" w:hAnsi="Tahoma" w:cs="Tahoma"/>
          <w:sz w:val="20"/>
          <w:szCs w:val="22"/>
        </w:rPr>
        <w:t>sebagai</w:t>
      </w:r>
      <w:r w:rsidR="004B786C">
        <w:rPr>
          <w:rFonts w:ascii="Tahoma" w:hAnsi="Tahoma" w:cs="Tahoma"/>
          <w:sz w:val="20"/>
          <w:szCs w:val="22"/>
        </w:rPr>
        <w:t xml:space="preserve"> </w:t>
      </w:r>
      <w:r w:rsidRPr="00E679CF">
        <w:rPr>
          <w:rFonts w:ascii="Tahoma" w:hAnsi="Tahoma" w:cs="Tahoma"/>
          <w:sz w:val="20"/>
          <w:szCs w:val="22"/>
        </w:rPr>
        <w:t>acuan</w:t>
      </w:r>
      <w:r w:rsidR="004B786C">
        <w:rPr>
          <w:rFonts w:ascii="Tahoma" w:hAnsi="Tahoma" w:cs="Tahoma"/>
          <w:sz w:val="20"/>
          <w:szCs w:val="22"/>
        </w:rPr>
        <w:t xml:space="preserve"> </w:t>
      </w:r>
      <w:r w:rsidRPr="00E679CF">
        <w:rPr>
          <w:rFonts w:ascii="Tahoma" w:hAnsi="Tahoma" w:cs="Tahoma"/>
          <w:sz w:val="20"/>
          <w:szCs w:val="22"/>
        </w:rPr>
        <w:t>penghitungan</w:t>
      </w:r>
      <w:r w:rsidR="004B786C">
        <w:rPr>
          <w:rFonts w:ascii="Tahoma" w:hAnsi="Tahoma" w:cs="Tahoma"/>
          <w:sz w:val="20"/>
          <w:szCs w:val="22"/>
        </w:rPr>
        <w:t xml:space="preserve"> </w:t>
      </w:r>
      <w:r w:rsidRPr="00E679CF">
        <w:rPr>
          <w:rFonts w:ascii="Tahoma" w:hAnsi="Tahoma" w:cs="Tahoma"/>
          <w:sz w:val="20"/>
          <w:szCs w:val="22"/>
        </w:rPr>
        <w:t>nilai</w:t>
      </w:r>
      <w:r w:rsidR="004B786C">
        <w:rPr>
          <w:rFonts w:ascii="Tahoma" w:hAnsi="Tahoma" w:cs="Tahoma"/>
          <w:sz w:val="20"/>
          <w:szCs w:val="22"/>
        </w:rPr>
        <w:t xml:space="preserve"> </w:t>
      </w:r>
      <w:r w:rsidRPr="00E679CF">
        <w:rPr>
          <w:rFonts w:ascii="Tahoma" w:hAnsi="Tahoma" w:cs="Tahoma"/>
          <w:sz w:val="20"/>
          <w:szCs w:val="22"/>
        </w:rPr>
        <w:t xml:space="preserve">akhir. </w:t>
      </w:r>
    </w:p>
    <w:p w:rsidR="00195B2F" w:rsidRPr="00E679CF" w:rsidRDefault="00195B2F" w:rsidP="00D0716F">
      <w:pPr>
        <w:outlineLvl w:val="0"/>
        <w:rPr>
          <w:rFonts w:ascii="Tahoma" w:hAnsi="Tahoma" w:cs="Tahoma"/>
          <w:b/>
          <w:color w:val="FFFFFF" w:themeColor="background1"/>
          <w:sz w:val="20"/>
          <w:szCs w:val="22"/>
        </w:rPr>
      </w:pPr>
    </w:p>
    <w:sectPr w:rsidR="00195B2F" w:rsidRPr="00E679CF" w:rsidSect="0085442C">
      <w:footerReference w:type="first" r:id="rId12"/>
      <w:pgSz w:w="11907" w:h="16840" w:code="9"/>
      <w:pgMar w:top="1440" w:right="1440" w:bottom="1440" w:left="1440" w:header="720" w:footer="9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B3" w:rsidRDefault="002C2EB3">
      <w:r>
        <w:separator/>
      </w:r>
    </w:p>
  </w:endnote>
  <w:endnote w:type="continuationSeparator" w:id="1">
    <w:p w:rsidR="002C2EB3" w:rsidRDefault="002C2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ED" w:rsidRPr="002B085A" w:rsidRDefault="00A510DA" w:rsidP="00C44813">
    <w:pPr>
      <w:pStyle w:val="Footer"/>
      <w:jc w:val="right"/>
      <w:rPr>
        <w:rFonts w:ascii="Tahoma" w:hAnsi="Tahoma" w:cs="Tahoma"/>
        <w:sz w:val="18"/>
        <w:szCs w:val="18"/>
      </w:rPr>
    </w:pPr>
    <w:r w:rsidRPr="002B085A">
      <w:rPr>
        <w:rStyle w:val="PageNumber"/>
        <w:rFonts w:ascii="Tahoma" w:hAnsi="Tahoma" w:cs="Tahoma"/>
        <w:sz w:val="18"/>
        <w:szCs w:val="18"/>
      </w:rPr>
      <w:fldChar w:fldCharType="begin"/>
    </w:r>
    <w:r w:rsidR="00266FED" w:rsidRPr="002B085A">
      <w:rPr>
        <w:rStyle w:val="PageNumber"/>
        <w:rFonts w:ascii="Tahoma" w:hAnsi="Tahoma" w:cs="Tahoma"/>
        <w:sz w:val="18"/>
        <w:szCs w:val="18"/>
      </w:rPr>
      <w:instrText xml:space="preserve"> PAGE </w:instrText>
    </w:r>
    <w:r w:rsidRPr="002B085A">
      <w:rPr>
        <w:rStyle w:val="PageNumber"/>
        <w:rFonts w:ascii="Tahoma" w:hAnsi="Tahoma" w:cs="Tahoma"/>
        <w:sz w:val="18"/>
        <w:szCs w:val="18"/>
      </w:rPr>
      <w:fldChar w:fldCharType="separate"/>
    </w:r>
    <w:r w:rsidR="00E37171">
      <w:rPr>
        <w:rStyle w:val="PageNumber"/>
        <w:rFonts w:ascii="Tahoma" w:hAnsi="Tahoma" w:cs="Tahoma"/>
        <w:noProof/>
        <w:sz w:val="18"/>
        <w:szCs w:val="18"/>
      </w:rPr>
      <w:t>3</w:t>
    </w:r>
    <w:r w:rsidRPr="002B085A">
      <w:rPr>
        <w:rStyle w:val="PageNumber"/>
        <w:rFonts w:ascii="Tahoma" w:hAnsi="Tahoma"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ED" w:rsidRPr="002B085A" w:rsidRDefault="00266FED" w:rsidP="00B805E6">
    <w:pPr>
      <w:pStyle w:val="Footer"/>
      <w:jc w:val="right"/>
      <w:rPr>
        <w:rFonts w:ascii="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ED" w:rsidRPr="002B085A" w:rsidRDefault="00A510DA" w:rsidP="00B805E6">
    <w:pPr>
      <w:pStyle w:val="Footer"/>
      <w:jc w:val="right"/>
      <w:rPr>
        <w:rFonts w:ascii="Tahoma" w:hAnsi="Tahoma" w:cs="Tahoma"/>
        <w:sz w:val="18"/>
        <w:szCs w:val="18"/>
      </w:rPr>
    </w:pPr>
    <w:r w:rsidRPr="002B085A">
      <w:rPr>
        <w:rStyle w:val="PageNumber"/>
        <w:rFonts w:ascii="Tahoma" w:hAnsi="Tahoma" w:cs="Tahoma"/>
        <w:sz w:val="18"/>
        <w:szCs w:val="18"/>
      </w:rPr>
      <w:fldChar w:fldCharType="begin"/>
    </w:r>
    <w:r w:rsidR="00266FED" w:rsidRPr="002B085A">
      <w:rPr>
        <w:rStyle w:val="PageNumber"/>
        <w:rFonts w:ascii="Tahoma" w:hAnsi="Tahoma" w:cs="Tahoma"/>
        <w:sz w:val="18"/>
        <w:szCs w:val="18"/>
      </w:rPr>
      <w:instrText xml:space="preserve"> PAGE </w:instrText>
    </w:r>
    <w:r w:rsidRPr="002B085A">
      <w:rPr>
        <w:rStyle w:val="PageNumber"/>
        <w:rFonts w:ascii="Tahoma" w:hAnsi="Tahoma" w:cs="Tahoma"/>
        <w:sz w:val="18"/>
        <w:szCs w:val="18"/>
      </w:rPr>
      <w:fldChar w:fldCharType="separate"/>
    </w:r>
    <w:r w:rsidR="00FE2009">
      <w:rPr>
        <w:rStyle w:val="PageNumber"/>
        <w:rFonts w:ascii="Tahoma" w:hAnsi="Tahoma" w:cs="Tahoma"/>
        <w:noProof/>
        <w:sz w:val="18"/>
        <w:szCs w:val="18"/>
      </w:rPr>
      <w:t>2</w:t>
    </w:r>
    <w:r w:rsidRPr="002B085A">
      <w:rPr>
        <w:rStyle w:val="PageNumber"/>
        <w:rFonts w:ascii="Tahoma" w:hAnsi="Tahoma" w:cs="Tahom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B3" w:rsidRDefault="002C2EB3">
      <w:r>
        <w:separator/>
      </w:r>
    </w:p>
  </w:footnote>
  <w:footnote w:type="continuationSeparator" w:id="1">
    <w:p w:rsidR="002C2EB3" w:rsidRDefault="002C2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918"/>
    <w:multiLevelType w:val="hybridMultilevel"/>
    <w:tmpl w:val="B316F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3B57CB"/>
    <w:multiLevelType w:val="hybridMultilevel"/>
    <w:tmpl w:val="B5B2E41C"/>
    <w:lvl w:ilvl="0" w:tplc="9FC4BBA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07742"/>
    <w:multiLevelType w:val="hybridMultilevel"/>
    <w:tmpl w:val="F6AEF5A0"/>
    <w:lvl w:ilvl="0" w:tplc="BDFE67C6">
      <w:start w:val="1"/>
      <w:numFmt w:val="bullet"/>
      <w:lvlText w:val="–"/>
      <w:lvlJc w:val="left"/>
      <w:pPr>
        <w:tabs>
          <w:tab w:val="num" w:pos="720"/>
        </w:tabs>
        <w:ind w:left="720" w:hanging="360"/>
      </w:pPr>
      <w:rPr>
        <w:rFonts w:ascii="Arial" w:hAnsi="Arial" w:hint="default"/>
      </w:rPr>
    </w:lvl>
    <w:lvl w:ilvl="1" w:tplc="93B059D4">
      <w:start w:val="1"/>
      <w:numFmt w:val="bullet"/>
      <w:lvlText w:val="–"/>
      <w:lvlJc w:val="left"/>
      <w:pPr>
        <w:tabs>
          <w:tab w:val="num" w:pos="1440"/>
        </w:tabs>
        <w:ind w:left="1440" w:hanging="360"/>
      </w:pPr>
      <w:rPr>
        <w:rFonts w:ascii="Arial" w:hAnsi="Arial" w:hint="default"/>
      </w:rPr>
    </w:lvl>
    <w:lvl w:ilvl="2" w:tplc="8990D64E" w:tentative="1">
      <w:start w:val="1"/>
      <w:numFmt w:val="bullet"/>
      <w:lvlText w:val="–"/>
      <w:lvlJc w:val="left"/>
      <w:pPr>
        <w:tabs>
          <w:tab w:val="num" w:pos="2160"/>
        </w:tabs>
        <w:ind w:left="2160" w:hanging="360"/>
      </w:pPr>
      <w:rPr>
        <w:rFonts w:ascii="Arial" w:hAnsi="Arial" w:hint="default"/>
      </w:rPr>
    </w:lvl>
    <w:lvl w:ilvl="3" w:tplc="22FA5A24" w:tentative="1">
      <w:start w:val="1"/>
      <w:numFmt w:val="bullet"/>
      <w:lvlText w:val="–"/>
      <w:lvlJc w:val="left"/>
      <w:pPr>
        <w:tabs>
          <w:tab w:val="num" w:pos="2880"/>
        </w:tabs>
        <w:ind w:left="2880" w:hanging="360"/>
      </w:pPr>
      <w:rPr>
        <w:rFonts w:ascii="Arial" w:hAnsi="Arial" w:hint="default"/>
      </w:rPr>
    </w:lvl>
    <w:lvl w:ilvl="4" w:tplc="6D6A04E4" w:tentative="1">
      <w:start w:val="1"/>
      <w:numFmt w:val="bullet"/>
      <w:lvlText w:val="–"/>
      <w:lvlJc w:val="left"/>
      <w:pPr>
        <w:tabs>
          <w:tab w:val="num" w:pos="3600"/>
        </w:tabs>
        <w:ind w:left="3600" w:hanging="360"/>
      </w:pPr>
      <w:rPr>
        <w:rFonts w:ascii="Arial" w:hAnsi="Arial" w:hint="default"/>
      </w:rPr>
    </w:lvl>
    <w:lvl w:ilvl="5" w:tplc="F434F57A" w:tentative="1">
      <w:start w:val="1"/>
      <w:numFmt w:val="bullet"/>
      <w:lvlText w:val="–"/>
      <w:lvlJc w:val="left"/>
      <w:pPr>
        <w:tabs>
          <w:tab w:val="num" w:pos="4320"/>
        </w:tabs>
        <w:ind w:left="4320" w:hanging="360"/>
      </w:pPr>
      <w:rPr>
        <w:rFonts w:ascii="Arial" w:hAnsi="Arial" w:hint="default"/>
      </w:rPr>
    </w:lvl>
    <w:lvl w:ilvl="6" w:tplc="F3DE51EE" w:tentative="1">
      <w:start w:val="1"/>
      <w:numFmt w:val="bullet"/>
      <w:lvlText w:val="–"/>
      <w:lvlJc w:val="left"/>
      <w:pPr>
        <w:tabs>
          <w:tab w:val="num" w:pos="5040"/>
        </w:tabs>
        <w:ind w:left="5040" w:hanging="360"/>
      </w:pPr>
      <w:rPr>
        <w:rFonts w:ascii="Arial" w:hAnsi="Arial" w:hint="default"/>
      </w:rPr>
    </w:lvl>
    <w:lvl w:ilvl="7" w:tplc="8028FFEA" w:tentative="1">
      <w:start w:val="1"/>
      <w:numFmt w:val="bullet"/>
      <w:lvlText w:val="–"/>
      <w:lvlJc w:val="left"/>
      <w:pPr>
        <w:tabs>
          <w:tab w:val="num" w:pos="5760"/>
        </w:tabs>
        <w:ind w:left="5760" w:hanging="360"/>
      </w:pPr>
      <w:rPr>
        <w:rFonts w:ascii="Arial" w:hAnsi="Arial" w:hint="default"/>
      </w:rPr>
    </w:lvl>
    <w:lvl w:ilvl="8" w:tplc="66AA0A32" w:tentative="1">
      <w:start w:val="1"/>
      <w:numFmt w:val="bullet"/>
      <w:lvlText w:val="–"/>
      <w:lvlJc w:val="left"/>
      <w:pPr>
        <w:tabs>
          <w:tab w:val="num" w:pos="6480"/>
        </w:tabs>
        <w:ind w:left="6480" w:hanging="360"/>
      </w:pPr>
      <w:rPr>
        <w:rFonts w:ascii="Arial" w:hAnsi="Arial" w:hint="default"/>
      </w:rPr>
    </w:lvl>
  </w:abstractNum>
  <w:abstractNum w:abstractNumId="3">
    <w:nsid w:val="0D2F7D2D"/>
    <w:multiLevelType w:val="hybridMultilevel"/>
    <w:tmpl w:val="E42029AC"/>
    <w:lvl w:ilvl="0" w:tplc="19401826">
      <w:start w:val="5"/>
      <w:numFmt w:val="upperRoman"/>
      <w:lvlText w:val="%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E65B1"/>
    <w:multiLevelType w:val="hybridMultilevel"/>
    <w:tmpl w:val="2A546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904D8E"/>
    <w:multiLevelType w:val="hybridMultilevel"/>
    <w:tmpl w:val="DD580762"/>
    <w:lvl w:ilvl="0" w:tplc="A762F8D2">
      <w:start w:val="7"/>
      <w:numFmt w:val="upperRoman"/>
      <w:lvlText w:val="%1."/>
      <w:lvlJc w:val="left"/>
      <w:pPr>
        <w:tabs>
          <w:tab w:val="num" w:pos="1140"/>
        </w:tabs>
        <w:ind w:left="1140" w:hanging="360"/>
      </w:pPr>
      <w:rPr>
        <w:rFonts w:hint="default"/>
      </w:rPr>
    </w:lvl>
    <w:lvl w:ilvl="1" w:tplc="3BB8722A">
      <w:numFmt w:val="none"/>
      <w:lvlText w:val=""/>
      <w:lvlJc w:val="left"/>
      <w:pPr>
        <w:tabs>
          <w:tab w:val="num" w:pos="360"/>
        </w:tabs>
      </w:pPr>
    </w:lvl>
    <w:lvl w:ilvl="2" w:tplc="16004A14">
      <w:numFmt w:val="none"/>
      <w:lvlText w:val=""/>
      <w:lvlJc w:val="left"/>
      <w:pPr>
        <w:tabs>
          <w:tab w:val="num" w:pos="360"/>
        </w:tabs>
      </w:pPr>
    </w:lvl>
    <w:lvl w:ilvl="3" w:tplc="64EC3F8C">
      <w:numFmt w:val="none"/>
      <w:lvlText w:val=""/>
      <w:lvlJc w:val="left"/>
      <w:pPr>
        <w:tabs>
          <w:tab w:val="num" w:pos="360"/>
        </w:tabs>
      </w:pPr>
    </w:lvl>
    <w:lvl w:ilvl="4" w:tplc="520AB6BA">
      <w:numFmt w:val="none"/>
      <w:lvlText w:val=""/>
      <w:lvlJc w:val="left"/>
      <w:pPr>
        <w:tabs>
          <w:tab w:val="num" w:pos="360"/>
        </w:tabs>
      </w:pPr>
    </w:lvl>
    <w:lvl w:ilvl="5" w:tplc="A62089CE">
      <w:numFmt w:val="none"/>
      <w:lvlText w:val=""/>
      <w:lvlJc w:val="left"/>
      <w:pPr>
        <w:tabs>
          <w:tab w:val="num" w:pos="360"/>
        </w:tabs>
      </w:pPr>
    </w:lvl>
    <w:lvl w:ilvl="6" w:tplc="2E5255C2">
      <w:numFmt w:val="none"/>
      <w:lvlText w:val=""/>
      <w:lvlJc w:val="left"/>
      <w:pPr>
        <w:tabs>
          <w:tab w:val="num" w:pos="360"/>
        </w:tabs>
      </w:pPr>
    </w:lvl>
    <w:lvl w:ilvl="7" w:tplc="669CC3D6">
      <w:numFmt w:val="none"/>
      <w:lvlText w:val=""/>
      <w:lvlJc w:val="left"/>
      <w:pPr>
        <w:tabs>
          <w:tab w:val="num" w:pos="360"/>
        </w:tabs>
      </w:pPr>
    </w:lvl>
    <w:lvl w:ilvl="8" w:tplc="96CC74C8">
      <w:numFmt w:val="none"/>
      <w:lvlText w:val=""/>
      <w:lvlJc w:val="left"/>
      <w:pPr>
        <w:tabs>
          <w:tab w:val="num" w:pos="360"/>
        </w:tabs>
      </w:pPr>
    </w:lvl>
  </w:abstractNum>
  <w:abstractNum w:abstractNumId="7">
    <w:nsid w:val="208C62C6"/>
    <w:multiLevelType w:val="hybridMultilevel"/>
    <w:tmpl w:val="060EADD8"/>
    <w:lvl w:ilvl="0" w:tplc="B81CAE86">
      <w:start w:val="1"/>
      <w:numFmt w:val="decimal"/>
      <w:lvlText w:val="%1."/>
      <w:lvlJc w:val="left"/>
      <w:pPr>
        <w:tabs>
          <w:tab w:val="num" w:pos="720"/>
        </w:tabs>
        <w:ind w:left="720" w:hanging="360"/>
      </w:pPr>
      <w:rPr>
        <w:rFonts w:hint="default"/>
        <w:b/>
        <w:lang w:val="sv-SE"/>
      </w:rPr>
    </w:lvl>
    <w:lvl w:ilvl="1" w:tplc="E0C6D12C">
      <w:start w:val="6"/>
      <w:numFmt w:val="upperRoman"/>
      <w:lvlText w:val="%2."/>
      <w:lvlJc w:val="left"/>
      <w:pPr>
        <w:tabs>
          <w:tab w:val="num" w:pos="1440"/>
        </w:tabs>
        <w:ind w:left="1440" w:hanging="360"/>
      </w:pPr>
      <w:rPr>
        <w:rFonts w:hint="default"/>
        <w:b w:val="0"/>
        <w:lang w:val="sv-S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AF0BB0"/>
    <w:multiLevelType w:val="hybridMultilevel"/>
    <w:tmpl w:val="3C72519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81799F"/>
    <w:multiLevelType w:val="multilevel"/>
    <w:tmpl w:val="8DB4992C"/>
    <w:lvl w:ilvl="0">
      <w:start w:val="10"/>
      <w:numFmt w:val="decimal"/>
      <w:lvlText w:val="%1"/>
      <w:lvlJc w:val="left"/>
      <w:pPr>
        <w:tabs>
          <w:tab w:val="num" w:pos="435"/>
        </w:tabs>
        <w:ind w:left="435" w:hanging="435"/>
      </w:pPr>
      <w:rPr>
        <w:rFonts w:hint="default"/>
      </w:rPr>
    </w:lvl>
    <w:lvl w:ilvl="1">
      <w:start w:val="2"/>
      <w:numFmt w:val="decimal"/>
      <w:lvlText w:val="8.%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CC63776"/>
    <w:multiLevelType w:val="hybridMultilevel"/>
    <w:tmpl w:val="31CEFCC2"/>
    <w:lvl w:ilvl="0" w:tplc="BDFE67C6">
      <w:start w:val="1"/>
      <w:numFmt w:val="bullet"/>
      <w:lvlText w:val="–"/>
      <w:lvlJc w:val="left"/>
      <w:pPr>
        <w:tabs>
          <w:tab w:val="num" w:pos="720"/>
        </w:tabs>
        <w:ind w:left="720" w:hanging="360"/>
      </w:pPr>
      <w:rPr>
        <w:rFonts w:ascii="Arial" w:hAnsi="Arial" w:hint="default"/>
      </w:rPr>
    </w:lvl>
    <w:lvl w:ilvl="1" w:tplc="04210019">
      <w:start w:val="1"/>
      <w:numFmt w:val="lowerLetter"/>
      <w:lvlText w:val="%2."/>
      <w:lvlJc w:val="left"/>
      <w:pPr>
        <w:tabs>
          <w:tab w:val="num" w:pos="1440"/>
        </w:tabs>
        <w:ind w:left="1440" w:hanging="360"/>
      </w:pPr>
      <w:rPr>
        <w:rFonts w:hint="default"/>
      </w:rPr>
    </w:lvl>
    <w:lvl w:ilvl="2" w:tplc="8990D64E" w:tentative="1">
      <w:start w:val="1"/>
      <w:numFmt w:val="bullet"/>
      <w:lvlText w:val="–"/>
      <w:lvlJc w:val="left"/>
      <w:pPr>
        <w:tabs>
          <w:tab w:val="num" w:pos="2160"/>
        </w:tabs>
        <w:ind w:left="2160" w:hanging="360"/>
      </w:pPr>
      <w:rPr>
        <w:rFonts w:ascii="Arial" w:hAnsi="Arial" w:hint="default"/>
      </w:rPr>
    </w:lvl>
    <w:lvl w:ilvl="3" w:tplc="22FA5A24" w:tentative="1">
      <w:start w:val="1"/>
      <w:numFmt w:val="bullet"/>
      <w:lvlText w:val="–"/>
      <w:lvlJc w:val="left"/>
      <w:pPr>
        <w:tabs>
          <w:tab w:val="num" w:pos="2880"/>
        </w:tabs>
        <w:ind w:left="2880" w:hanging="360"/>
      </w:pPr>
      <w:rPr>
        <w:rFonts w:ascii="Arial" w:hAnsi="Arial" w:hint="default"/>
      </w:rPr>
    </w:lvl>
    <w:lvl w:ilvl="4" w:tplc="6D6A04E4" w:tentative="1">
      <w:start w:val="1"/>
      <w:numFmt w:val="bullet"/>
      <w:lvlText w:val="–"/>
      <w:lvlJc w:val="left"/>
      <w:pPr>
        <w:tabs>
          <w:tab w:val="num" w:pos="3600"/>
        </w:tabs>
        <w:ind w:left="3600" w:hanging="360"/>
      </w:pPr>
      <w:rPr>
        <w:rFonts w:ascii="Arial" w:hAnsi="Arial" w:hint="default"/>
      </w:rPr>
    </w:lvl>
    <w:lvl w:ilvl="5" w:tplc="F434F57A" w:tentative="1">
      <w:start w:val="1"/>
      <w:numFmt w:val="bullet"/>
      <w:lvlText w:val="–"/>
      <w:lvlJc w:val="left"/>
      <w:pPr>
        <w:tabs>
          <w:tab w:val="num" w:pos="4320"/>
        </w:tabs>
        <w:ind w:left="4320" w:hanging="360"/>
      </w:pPr>
      <w:rPr>
        <w:rFonts w:ascii="Arial" w:hAnsi="Arial" w:hint="default"/>
      </w:rPr>
    </w:lvl>
    <w:lvl w:ilvl="6" w:tplc="F3DE51EE" w:tentative="1">
      <w:start w:val="1"/>
      <w:numFmt w:val="bullet"/>
      <w:lvlText w:val="–"/>
      <w:lvlJc w:val="left"/>
      <w:pPr>
        <w:tabs>
          <w:tab w:val="num" w:pos="5040"/>
        </w:tabs>
        <w:ind w:left="5040" w:hanging="360"/>
      </w:pPr>
      <w:rPr>
        <w:rFonts w:ascii="Arial" w:hAnsi="Arial" w:hint="default"/>
      </w:rPr>
    </w:lvl>
    <w:lvl w:ilvl="7" w:tplc="8028FFEA" w:tentative="1">
      <w:start w:val="1"/>
      <w:numFmt w:val="bullet"/>
      <w:lvlText w:val="–"/>
      <w:lvlJc w:val="left"/>
      <w:pPr>
        <w:tabs>
          <w:tab w:val="num" w:pos="5760"/>
        </w:tabs>
        <w:ind w:left="5760" w:hanging="360"/>
      </w:pPr>
      <w:rPr>
        <w:rFonts w:ascii="Arial" w:hAnsi="Arial" w:hint="default"/>
      </w:rPr>
    </w:lvl>
    <w:lvl w:ilvl="8" w:tplc="66AA0A32" w:tentative="1">
      <w:start w:val="1"/>
      <w:numFmt w:val="bullet"/>
      <w:lvlText w:val="–"/>
      <w:lvlJc w:val="left"/>
      <w:pPr>
        <w:tabs>
          <w:tab w:val="num" w:pos="6480"/>
        </w:tabs>
        <w:ind w:left="6480" w:hanging="360"/>
      </w:pPr>
      <w:rPr>
        <w:rFonts w:ascii="Arial" w:hAnsi="Arial" w:hint="default"/>
      </w:rPr>
    </w:lvl>
  </w:abstractNum>
  <w:abstractNum w:abstractNumId="11">
    <w:nsid w:val="43537698"/>
    <w:multiLevelType w:val="hybridMultilevel"/>
    <w:tmpl w:val="D8E459CA"/>
    <w:lvl w:ilvl="0" w:tplc="F122603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666990"/>
    <w:multiLevelType w:val="hybridMultilevel"/>
    <w:tmpl w:val="09CE850A"/>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0FE65F4"/>
    <w:multiLevelType w:val="hybridMultilevel"/>
    <w:tmpl w:val="79D8C0AC"/>
    <w:lvl w:ilvl="0" w:tplc="9FC4BBA6">
      <w:start w:val="1"/>
      <w:numFmt w:val="bullet"/>
      <w:lvlText w:val=""/>
      <w:lvlJc w:val="left"/>
      <w:pPr>
        <w:tabs>
          <w:tab w:val="num" w:pos="1080"/>
        </w:tabs>
        <w:ind w:left="1080" w:hanging="360"/>
      </w:pPr>
      <w:rPr>
        <w:rFonts w:ascii="Symbol" w:hAnsi="Symbol" w:hint="default"/>
        <w:sz w:val="24"/>
        <w:szCs w:val="24"/>
      </w:rPr>
    </w:lvl>
    <w:lvl w:ilvl="1" w:tplc="E8D2495A">
      <w:start w:val="1"/>
      <w:numFmt w:val="bullet"/>
      <w:lvlText w:val=""/>
      <w:lvlJc w:val="left"/>
      <w:pPr>
        <w:tabs>
          <w:tab w:val="num" w:pos="1800"/>
        </w:tabs>
        <w:ind w:left="1800" w:hanging="360"/>
      </w:pPr>
      <w:rPr>
        <w:rFonts w:ascii="Wingdings" w:hAnsi="Wingdings" w:hint="default"/>
      </w:rPr>
    </w:lvl>
    <w:lvl w:ilvl="2" w:tplc="0A68844C">
      <w:start w:val="1"/>
      <w:numFmt w:val="decimal"/>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03B75E8"/>
    <w:multiLevelType w:val="hybridMultilevel"/>
    <w:tmpl w:val="344E08A6"/>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852746"/>
    <w:multiLevelType w:val="hybridMultilevel"/>
    <w:tmpl w:val="A33A961E"/>
    <w:lvl w:ilvl="0" w:tplc="0421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66FB051C"/>
    <w:multiLevelType w:val="hybridMultilevel"/>
    <w:tmpl w:val="D6868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C91694"/>
    <w:multiLevelType w:val="hybridMultilevel"/>
    <w:tmpl w:val="55483BF4"/>
    <w:lvl w:ilvl="0" w:tplc="1B18D478">
      <w:start w:val="1"/>
      <w:numFmt w:val="decimal"/>
      <w:lvlText w:val="%1."/>
      <w:lvlJc w:val="left"/>
      <w:pPr>
        <w:tabs>
          <w:tab w:val="num" w:pos="1080"/>
        </w:tabs>
        <w:ind w:left="1080" w:hanging="720"/>
      </w:pPr>
      <w:rPr>
        <w:rFonts w:hint="default"/>
      </w:rPr>
    </w:lvl>
    <w:lvl w:ilvl="1" w:tplc="6B8C58AC">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11225A"/>
    <w:multiLevelType w:val="hybridMultilevel"/>
    <w:tmpl w:val="DDFEDAAE"/>
    <w:lvl w:ilvl="0" w:tplc="0409000F">
      <w:start w:val="1"/>
      <w:numFmt w:val="decimal"/>
      <w:lvlText w:val="%1."/>
      <w:lvlJc w:val="left"/>
      <w:pPr>
        <w:tabs>
          <w:tab w:val="num" w:pos="720"/>
        </w:tabs>
        <w:ind w:left="720" w:hanging="360"/>
      </w:pPr>
      <w:rPr>
        <w:rFonts w:hint="default"/>
      </w:rPr>
    </w:lvl>
    <w:lvl w:ilvl="1" w:tplc="E0C6D12C">
      <w:start w:val="6"/>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8"/>
  </w:num>
  <w:num w:numId="4">
    <w:abstractNumId w:val="13"/>
  </w:num>
  <w:num w:numId="5">
    <w:abstractNumId w:val="14"/>
  </w:num>
  <w:num w:numId="6">
    <w:abstractNumId w:val="12"/>
  </w:num>
  <w:num w:numId="7">
    <w:abstractNumId w:val="1"/>
  </w:num>
  <w:num w:numId="8">
    <w:abstractNumId w:val="9"/>
  </w:num>
  <w:num w:numId="9">
    <w:abstractNumId w:val="11"/>
  </w:num>
  <w:num w:numId="10">
    <w:abstractNumId w:val="6"/>
  </w:num>
  <w:num w:numId="11">
    <w:abstractNumId w:val="5"/>
  </w:num>
  <w:num w:numId="12">
    <w:abstractNumId w:val="17"/>
  </w:num>
  <w:num w:numId="13">
    <w:abstractNumId w:val="16"/>
  </w:num>
  <w:num w:numId="14">
    <w:abstractNumId w:val="4"/>
  </w:num>
  <w:num w:numId="15">
    <w:abstractNumId w:val="0"/>
  </w:num>
  <w:num w:numId="16">
    <w:abstractNumId w:val="8"/>
  </w:num>
  <w:num w:numId="17">
    <w:abstractNumId w:val="2"/>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701"/>
  <w:defaultTabStop w:val="720"/>
  <w:drawingGridHorizontalSpacing w:val="120"/>
  <w:displayHorizontalDrawingGridEvery w:val="2"/>
  <w:displayVerticalDrawingGridEvery w:val="2"/>
  <w:noPunctuationKerning/>
  <w:characterSpacingControl w:val="doNotCompress"/>
  <w:hdrShapeDefaults>
    <o:shapedefaults v:ext="edit" spidmax="6146">
      <v:textbox inset="5.85pt,.7pt,5.85pt,.7pt"/>
      <o:colormenu v:ext="edit" fillcolor="none" strokecolor="none"/>
    </o:shapedefaults>
  </w:hdrShapeDefaults>
  <w:footnotePr>
    <w:footnote w:id="0"/>
    <w:footnote w:id="1"/>
  </w:footnotePr>
  <w:endnotePr>
    <w:endnote w:id="0"/>
    <w:endnote w:id="1"/>
  </w:endnotePr>
  <w:compat>
    <w:useFELayout/>
  </w:compat>
  <w:rsids>
    <w:rsidRoot w:val="00B61C17"/>
    <w:rsid w:val="0000038F"/>
    <w:rsid w:val="00000B43"/>
    <w:rsid w:val="00002476"/>
    <w:rsid w:val="00002FE1"/>
    <w:rsid w:val="00007F4B"/>
    <w:rsid w:val="00016A33"/>
    <w:rsid w:val="00021257"/>
    <w:rsid w:val="00021CEB"/>
    <w:rsid w:val="000228FB"/>
    <w:rsid w:val="000230BD"/>
    <w:rsid w:val="00023EAD"/>
    <w:rsid w:val="0003268A"/>
    <w:rsid w:val="00032F36"/>
    <w:rsid w:val="000418EC"/>
    <w:rsid w:val="00042E8F"/>
    <w:rsid w:val="0004676E"/>
    <w:rsid w:val="0004694C"/>
    <w:rsid w:val="000479BC"/>
    <w:rsid w:val="0005046E"/>
    <w:rsid w:val="000506C2"/>
    <w:rsid w:val="000540EA"/>
    <w:rsid w:val="00055DEC"/>
    <w:rsid w:val="0005739D"/>
    <w:rsid w:val="00057C26"/>
    <w:rsid w:val="00060E3F"/>
    <w:rsid w:val="0006600C"/>
    <w:rsid w:val="00067619"/>
    <w:rsid w:val="000705A6"/>
    <w:rsid w:val="00071DD6"/>
    <w:rsid w:val="00072063"/>
    <w:rsid w:val="000733E3"/>
    <w:rsid w:val="0007523B"/>
    <w:rsid w:val="00077329"/>
    <w:rsid w:val="00080EE9"/>
    <w:rsid w:val="000820D8"/>
    <w:rsid w:val="000918BA"/>
    <w:rsid w:val="0009392E"/>
    <w:rsid w:val="00093DAE"/>
    <w:rsid w:val="00095A0C"/>
    <w:rsid w:val="00096410"/>
    <w:rsid w:val="00096C06"/>
    <w:rsid w:val="000A0446"/>
    <w:rsid w:val="000A20FD"/>
    <w:rsid w:val="000A2328"/>
    <w:rsid w:val="000A2DAA"/>
    <w:rsid w:val="000A393A"/>
    <w:rsid w:val="000A4D73"/>
    <w:rsid w:val="000B0FFC"/>
    <w:rsid w:val="000B198D"/>
    <w:rsid w:val="000B2919"/>
    <w:rsid w:val="000B4A91"/>
    <w:rsid w:val="000B5D0F"/>
    <w:rsid w:val="000B6C0A"/>
    <w:rsid w:val="000B7A92"/>
    <w:rsid w:val="000C0403"/>
    <w:rsid w:val="000C41A4"/>
    <w:rsid w:val="000C49D4"/>
    <w:rsid w:val="000C4BDC"/>
    <w:rsid w:val="000C5B2E"/>
    <w:rsid w:val="000D1FD3"/>
    <w:rsid w:val="000D2964"/>
    <w:rsid w:val="000D362E"/>
    <w:rsid w:val="000D47FD"/>
    <w:rsid w:val="000D6CEB"/>
    <w:rsid w:val="000D7DEB"/>
    <w:rsid w:val="000E03A6"/>
    <w:rsid w:val="000E1F3B"/>
    <w:rsid w:val="000F0712"/>
    <w:rsid w:val="000F0E6A"/>
    <w:rsid w:val="000F5222"/>
    <w:rsid w:val="00100E8C"/>
    <w:rsid w:val="0010126D"/>
    <w:rsid w:val="001038F0"/>
    <w:rsid w:val="00104DCD"/>
    <w:rsid w:val="00107F24"/>
    <w:rsid w:val="00107FE5"/>
    <w:rsid w:val="00110954"/>
    <w:rsid w:val="001109E8"/>
    <w:rsid w:val="00113D5C"/>
    <w:rsid w:val="001168F4"/>
    <w:rsid w:val="00117462"/>
    <w:rsid w:val="0012071B"/>
    <w:rsid w:val="001210AB"/>
    <w:rsid w:val="001225DB"/>
    <w:rsid w:val="00122EDD"/>
    <w:rsid w:val="00123388"/>
    <w:rsid w:val="001250AD"/>
    <w:rsid w:val="00126738"/>
    <w:rsid w:val="001268AC"/>
    <w:rsid w:val="0013109A"/>
    <w:rsid w:val="00132197"/>
    <w:rsid w:val="0013269E"/>
    <w:rsid w:val="00133423"/>
    <w:rsid w:val="00134B8E"/>
    <w:rsid w:val="00136658"/>
    <w:rsid w:val="00137109"/>
    <w:rsid w:val="001406E7"/>
    <w:rsid w:val="001413B1"/>
    <w:rsid w:val="00141F1B"/>
    <w:rsid w:val="00142DC7"/>
    <w:rsid w:val="00153869"/>
    <w:rsid w:val="00156E31"/>
    <w:rsid w:val="00157953"/>
    <w:rsid w:val="00160CC5"/>
    <w:rsid w:val="00161FAB"/>
    <w:rsid w:val="00165894"/>
    <w:rsid w:val="0016632D"/>
    <w:rsid w:val="00170C6C"/>
    <w:rsid w:val="00172F94"/>
    <w:rsid w:val="00174C3E"/>
    <w:rsid w:val="00174DAE"/>
    <w:rsid w:val="00175379"/>
    <w:rsid w:val="001756BE"/>
    <w:rsid w:val="001762D7"/>
    <w:rsid w:val="001764F3"/>
    <w:rsid w:val="00183512"/>
    <w:rsid w:val="0018589C"/>
    <w:rsid w:val="001858FA"/>
    <w:rsid w:val="00192259"/>
    <w:rsid w:val="001928FC"/>
    <w:rsid w:val="00195AA7"/>
    <w:rsid w:val="00195B2F"/>
    <w:rsid w:val="001978A8"/>
    <w:rsid w:val="001A6611"/>
    <w:rsid w:val="001A6F04"/>
    <w:rsid w:val="001B216F"/>
    <w:rsid w:val="001B28D2"/>
    <w:rsid w:val="001B6DAB"/>
    <w:rsid w:val="001B7527"/>
    <w:rsid w:val="001B7CC6"/>
    <w:rsid w:val="001C3286"/>
    <w:rsid w:val="001C39BC"/>
    <w:rsid w:val="001C4332"/>
    <w:rsid w:val="001C670A"/>
    <w:rsid w:val="001C6874"/>
    <w:rsid w:val="001D22FA"/>
    <w:rsid w:val="001D2C8F"/>
    <w:rsid w:val="001D481B"/>
    <w:rsid w:val="001D7C93"/>
    <w:rsid w:val="001E1225"/>
    <w:rsid w:val="001E31E8"/>
    <w:rsid w:val="001E67B3"/>
    <w:rsid w:val="001E6E2B"/>
    <w:rsid w:val="001E777D"/>
    <w:rsid w:val="001F2C94"/>
    <w:rsid w:val="001F2CB4"/>
    <w:rsid w:val="001F35B1"/>
    <w:rsid w:val="001F3AC8"/>
    <w:rsid w:val="001F3B17"/>
    <w:rsid w:val="001F43C7"/>
    <w:rsid w:val="001F682A"/>
    <w:rsid w:val="002021D8"/>
    <w:rsid w:val="00202A15"/>
    <w:rsid w:val="00204223"/>
    <w:rsid w:val="00205207"/>
    <w:rsid w:val="00205258"/>
    <w:rsid w:val="00207210"/>
    <w:rsid w:val="0020758D"/>
    <w:rsid w:val="00213811"/>
    <w:rsid w:val="00214151"/>
    <w:rsid w:val="00215D8F"/>
    <w:rsid w:val="00216AB7"/>
    <w:rsid w:val="002200AF"/>
    <w:rsid w:val="0022169D"/>
    <w:rsid w:val="00225679"/>
    <w:rsid w:val="00225CF0"/>
    <w:rsid w:val="0022643D"/>
    <w:rsid w:val="00226505"/>
    <w:rsid w:val="00227BC1"/>
    <w:rsid w:val="00227FA8"/>
    <w:rsid w:val="00230CBC"/>
    <w:rsid w:val="00234563"/>
    <w:rsid w:val="002370AD"/>
    <w:rsid w:val="0024128A"/>
    <w:rsid w:val="00241E4B"/>
    <w:rsid w:val="00243009"/>
    <w:rsid w:val="0024651E"/>
    <w:rsid w:val="00247800"/>
    <w:rsid w:val="00250E44"/>
    <w:rsid w:val="002535D9"/>
    <w:rsid w:val="00257310"/>
    <w:rsid w:val="0026134A"/>
    <w:rsid w:val="00262AE0"/>
    <w:rsid w:val="002638C1"/>
    <w:rsid w:val="00264867"/>
    <w:rsid w:val="00265139"/>
    <w:rsid w:val="002652FD"/>
    <w:rsid w:val="00266FED"/>
    <w:rsid w:val="00270254"/>
    <w:rsid w:val="00271359"/>
    <w:rsid w:val="00276664"/>
    <w:rsid w:val="00277086"/>
    <w:rsid w:val="002803F8"/>
    <w:rsid w:val="00281114"/>
    <w:rsid w:val="00281F2E"/>
    <w:rsid w:val="00284255"/>
    <w:rsid w:val="002864F6"/>
    <w:rsid w:val="00287208"/>
    <w:rsid w:val="00295696"/>
    <w:rsid w:val="00295912"/>
    <w:rsid w:val="002A113B"/>
    <w:rsid w:val="002A14AE"/>
    <w:rsid w:val="002A2F6E"/>
    <w:rsid w:val="002A387B"/>
    <w:rsid w:val="002A40FC"/>
    <w:rsid w:val="002A4A32"/>
    <w:rsid w:val="002A543F"/>
    <w:rsid w:val="002A733A"/>
    <w:rsid w:val="002B05A4"/>
    <w:rsid w:val="002B085A"/>
    <w:rsid w:val="002B1868"/>
    <w:rsid w:val="002C285B"/>
    <w:rsid w:val="002C2EB3"/>
    <w:rsid w:val="002C494C"/>
    <w:rsid w:val="002C76B3"/>
    <w:rsid w:val="002D08D3"/>
    <w:rsid w:val="002D6634"/>
    <w:rsid w:val="002D6E01"/>
    <w:rsid w:val="002D70BA"/>
    <w:rsid w:val="002D7331"/>
    <w:rsid w:val="002E257C"/>
    <w:rsid w:val="002E2FCF"/>
    <w:rsid w:val="002E38D4"/>
    <w:rsid w:val="002E3B26"/>
    <w:rsid w:val="002E4768"/>
    <w:rsid w:val="002E50A4"/>
    <w:rsid w:val="002F274F"/>
    <w:rsid w:val="002F3586"/>
    <w:rsid w:val="002F4370"/>
    <w:rsid w:val="002F566B"/>
    <w:rsid w:val="002F5F5A"/>
    <w:rsid w:val="002F7693"/>
    <w:rsid w:val="003019A2"/>
    <w:rsid w:val="00302947"/>
    <w:rsid w:val="003034DC"/>
    <w:rsid w:val="00304154"/>
    <w:rsid w:val="0030483D"/>
    <w:rsid w:val="0030493A"/>
    <w:rsid w:val="00305B01"/>
    <w:rsid w:val="0031015E"/>
    <w:rsid w:val="00311C38"/>
    <w:rsid w:val="00314EA3"/>
    <w:rsid w:val="0031651F"/>
    <w:rsid w:val="00316BEA"/>
    <w:rsid w:val="00317BFD"/>
    <w:rsid w:val="0032103A"/>
    <w:rsid w:val="00322A80"/>
    <w:rsid w:val="00323132"/>
    <w:rsid w:val="003234B1"/>
    <w:rsid w:val="003251AE"/>
    <w:rsid w:val="00327601"/>
    <w:rsid w:val="00332522"/>
    <w:rsid w:val="00333C90"/>
    <w:rsid w:val="00334FCC"/>
    <w:rsid w:val="00340B6E"/>
    <w:rsid w:val="003431B8"/>
    <w:rsid w:val="00343630"/>
    <w:rsid w:val="00343FCD"/>
    <w:rsid w:val="003462A7"/>
    <w:rsid w:val="003528F8"/>
    <w:rsid w:val="0035336C"/>
    <w:rsid w:val="00353694"/>
    <w:rsid w:val="00353E99"/>
    <w:rsid w:val="003541B1"/>
    <w:rsid w:val="00357A16"/>
    <w:rsid w:val="00360C9E"/>
    <w:rsid w:val="00367493"/>
    <w:rsid w:val="00367FA5"/>
    <w:rsid w:val="00372E2A"/>
    <w:rsid w:val="00373306"/>
    <w:rsid w:val="003741F6"/>
    <w:rsid w:val="00374350"/>
    <w:rsid w:val="003753DF"/>
    <w:rsid w:val="00375D45"/>
    <w:rsid w:val="00377B1A"/>
    <w:rsid w:val="00377FC1"/>
    <w:rsid w:val="003803FD"/>
    <w:rsid w:val="0038300E"/>
    <w:rsid w:val="00384E13"/>
    <w:rsid w:val="00391433"/>
    <w:rsid w:val="00393A75"/>
    <w:rsid w:val="00396738"/>
    <w:rsid w:val="003B0254"/>
    <w:rsid w:val="003B08C6"/>
    <w:rsid w:val="003B2FDA"/>
    <w:rsid w:val="003B552E"/>
    <w:rsid w:val="003B769B"/>
    <w:rsid w:val="003B7F93"/>
    <w:rsid w:val="003C1322"/>
    <w:rsid w:val="003C3E56"/>
    <w:rsid w:val="003C40DB"/>
    <w:rsid w:val="003C41C0"/>
    <w:rsid w:val="003C469E"/>
    <w:rsid w:val="003C4A3E"/>
    <w:rsid w:val="003C50E5"/>
    <w:rsid w:val="003C7766"/>
    <w:rsid w:val="003D1823"/>
    <w:rsid w:val="003D49E8"/>
    <w:rsid w:val="003D5E6E"/>
    <w:rsid w:val="003E02CA"/>
    <w:rsid w:val="003E0D6C"/>
    <w:rsid w:val="003E231B"/>
    <w:rsid w:val="003E39E0"/>
    <w:rsid w:val="003F0DE5"/>
    <w:rsid w:val="003F247E"/>
    <w:rsid w:val="003F25B2"/>
    <w:rsid w:val="003F4049"/>
    <w:rsid w:val="003F5CEE"/>
    <w:rsid w:val="003F6515"/>
    <w:rsid w:val="004002A1"/>
    <w:rsid w:val="00400F2E"/>
    <w:rsid w:val="00401F6F"/>
    <w:rsid w:val="00403466"/>
    <w:rsid w:val="004038B4"/>
    <w:rsid w:val="00405C72"/>
    <w:rsid w:val="004078AB"/>
    <w:rsid w:val="00411AEF"/>
    <w:rsid w:val="00412B75"/>
    <w:rsid w:val="00414F10"/>
    <w:rsid w:val="0041623D"/>
    <w:rsid w:val="004175A0"/>
    <w:rsid w:val="004227AD"/>
    <w:rsid w:val="00424DCF"/>
    <w:rsid w:val="00424FB3"/>
    <w:rsid w:val="00425002"/>
    <w:rsid w:val="00430AFE"/>
    <w:rsid w:val="00436C37"/>
    <w:rsid w:val="00440877"/>
    <w:rsid w:val="004411C6"/>
    <w:rsid w:val="0044135C"/>
    <w:rsid w:val="0044373E"/>
    <w:rsid w:val="00444F4B"/>
    <w:rsid w:val="00447B5B"/>
    <w:rsid w:val="0045051D"/>
    <w:rsid w:val="00450833"/>
    <w:rsid w:val="004602C6"/>
    <w:rsid w:val="00462965"/>
    <w:rsid w:val="00470A5B"/>
    <w:rsid w:val="00470F29"/>
    <w:rsid w:val="00471794"/>
    <w:rsid w:val="004745C3"/>
    <w:rsid w:val="00475CAB"/>
    <w:rsid w:val="00476478"/>
    <w:rsid w:val="00480225"/>
    <w:rsid w:val="00480788"/>
    <w:rsid w:val="00481662"/>
    <w:rsid w:val="0048265E"/>
    <w:rsid w:val="00485B0E"/>
    <w:rsid w:val="00487022"/>
    <w:rsid w:val="0048715A"/>
    <w:rsid w:val="00490DC5"/>
    <w:rsid w:val="004918B8"/>
    <w:rsid w:val="004939BE"/>
    <w:rsid w:val="00496D2F"/>
    <w:rsid w:val="004A07FB"/>
    <w:rsid w:val="004A14F8"/>
    <w:rsid w:val="004A37D6"/>
    <w:rsid w:val="004A6D88"/>
    <w:rsid w:val="004A7E22"/>
    <w:rsid w:val="004B3C38"/>
    <w:rsid w:val="004B786C"/>
    <w:rsid w:val="004C1C8E"/>
    <w:rsid w:val="004C39D5"/>
    <w:rsid w:val="004C3E11"/>
    <w:rsid w:val="004C5FEB"/>
    <w:rsid w:val="004C78F5"/>
    <w:rsid w:val="004D07BF"/>
    <w:rsid w:val="004D1095"/>
    <w:rsid w:val="004D41B0"/>
    <w:rsid w:val="004E1363"/>
    <w:rsid w:val="004E2CC5"/>
    <w:rsid w:val="004E5122"/>
    <w:rsid w:val="004E54F0"/>
    <w:rsid w:val="004E629D"/>
    <w:rsid w:val="004E65A5"/>
    <w:rsid w:val="004E7081"/>
    <w:rsid w:val="004F1B41"/>
    <w:rsid w:val="004F2AA8"/>
    <w:rsid w:val="004F2ACF"/>
    <w:rsid w:val="004F3269"/>
    <w:rsid w:val="004F5698"/>
    <w:rsid w:val="004F776E"/>
    <w:rsid w:val="004F7BB7"/>
    <w:rsid w:val="005008BB"/>
    <w:rsid w:val="00506F80"/>
    <w:rsid w:val="005116A6"/>
    <w:rsid w:val="00511AD1"/>
    <w:rsid w:val="00514DCF"/>
    <w:rsid w:val="005150CC"/>
    <w:rsid w:val="00516C5D"/>
    <w:rsid w:val="005204CA"/>
    <w:rsid w:val="00521813"/>
    <w:rsid w:val="00527A53"/>
    <w:rsid w:val="00530FAC"/>
    <w:rsid w:val="00531817"/>
    <w:rsid w:val="00532F03"/>
    <w:rsid w:val="00533F93"/>
    <w:rsid w:val="0053425C"/>
    <w:rsid w:val="005347D9"/>
    <w:rsid w:val="005349FD"/>
    <w:rsid w:val="00535A9A"/>
    <w:rsid w:val="00540649"/>
    <w:rsid w:val="005411A5"/>
    <w:rsid w:val="00541FCA"/>
    <w:rsid w:val="005441CA"/>
    <w:rsid w:val="00544E71"/>
    <w:rsid w:val="00547096"/>
    <w:rsid w:val="005503CD"/>
    <w:rsid w:val="00551CF1"/>
    <w:rsid w:val="00552547"/>
    <w:rsid w:val="00554729"/>
    <w:rsid w:val="00554FF3"/>
    <w:rsid w:val="00561A4F"/>
    <w:rsid w:val="00562A48"/>
    <w:rsid w:val="00562AFA"/>
    <w:rsid w:val="00562BBE"/>
    <w:rsid w:val="0056311A"/>
    <w:rsid w:val="00563D20"/>
    <w:rsid w:val="00563D73"/>
    <w:rsid w:val="00565560"/>
    <w:rsid w:val="00574C30"/>
    <w:rsid w:val="005755AB"/>
    <w:rsid w:val="00576ADC"/>
    <w:rsid w:val="00576D36"/>
    <w:rsid w:val="00577D63"/>
    <w:rsid w:val="00580E6C"/>
    <w:rsid w:val="00582E79"/>
    <w:rsid w:val="005831A9"/>
    <w:rsid w:val="005873D4"/>
    <w:rsid w:val="00592918"/>
    <w:rsid w:val="00595CE9"/>
    <w:rsid w:val="00597B27"/>
    <w:rsid w:val="005A0221"/>
    <w:rsid w:val="005A4297"/>
    <w:rsid w:val="005B0702"/>
    <w:rsid w:val="005B1023"/>
    <w:rsid w:val="005B17D9"/>
    <w:rsid w:val="005B321D"/>
    <w:rsid w:val="005B67CF"/>
    <w:rsid w:val="005B7780"/>
    <w:rsid w:val="005C0749"/>
    <w:rsid w:val="005C083B"/>
    <w:rsid w:val="005C38EA"/>
    <w:rsid w:val="005C58B8"/>
    <w:rsid w:val="005D0093"/>
    <w:rsid w:val="005D21C2"/>
    <w:rsid w:val="005D30FE"/>
    <w:rsid w:val="005D3452"/>
    <w:rsid w:val="005D5193"/>
    <w:rsid w:val="005D5A1D"/>
    <w:rsid w:val="005E0CC9"/>
    <w:rsid w:val="005E32CC"/>
    <w:rsid w:val="005F0B53"/>
    <w:rsid w:val="005F0EBE"/>
    <w:rsid w:val="005F1B33"/>
    <w:rsid w:val="005F2A7D"/>
    <w:rsid w:val="005F523D"/>
    <w:rsid w:val="005F652F"/>
    <w:rsid w:val="005F74BD"/>
    <w:rsid w:val="005F7D9B"/>
    <w:rsid w:val="006009F7"/>
    <w:rsid w:val="00601C10"/>
    <w:rsid w:val="00603DDD"/>
    <w:rsid w:val="006045C7"/>
    <w:rsid w:val="00604F09"/>
    <w:rsid w:val="0060733C"/>
    <w:rsid w:val="0061363B"/>
    <w:rsid w:val="00613F4D"/>
    <w:rsid w:val="0061415A"/>
    <w:rsid w:val="00614B75"/>
    <w:rsid w:val="00622110"/>
    <w:rsid w:val="00624F61"/>
    <w:rsid w:val="00625DB7"/>
    <w:rsid w:val="00625DC9"/>
    <w:rsid w:val="006277AE"/>
    <w:rsid w:val="00630F43"/>
    <w:rsid w:val="00631E79"/>
    <w:rsid w:val="00632CEA"/>
    <w:rsid w:val="00632D5D"/>
    <w:rsid w:val="00632F59"/>
    <w:rsid w:val="00635689"/>
    <w:rsid w:val="00635E25"/>
    <w:rsid w:val="00636521"/>
    <w:rsid w:val="00641A4A"/>
    <w:rsid w:val="00641C6D"/>
    <w:rsid w:val="00644274"/>
    <w:rsid w:val="00644A56"/>
    <w:rsid w:val="00654C2E"/>
    <w:rsid w:val="00654FDF"/>
    <w:rsid w:val="006566A9"/>
    <w:rsid w:val="00656C27"/>
    <w:rsid w:val="00656E45"/>
    <w:rsid w:val="00660BF5"/>
    <w:rsid w:val="00661735"/>
    <w:rsid w:val="00662A2E"/>
    <w:rsid w:val="00664F15"/>
    <w:rsid w:val="006662A6"/>
    <w:rsid w:val="00666DC4"/>
    <w:rsid w:val="00667B41"/>
    <w:rsid w:val="00667F5C"/>
    <w:rsid w:val="0067010F"/>
    <w:rsid w:val="0067336A"/>
    <w:rsid w:val="00674826"/>
    <w:rsid w:val="006821E0"/>
    <w:rsid w:val="006850A8"/>
    <w:rsid w:val="006860EF"/>
    <w:rsid w:val="00686E2B"/>
    <w:rsid w:val="00687C1A"/>
    <w:rsid w:val="006922C4"/>
    <w:rsid w:val="00692C1E"/>
    <w:rsid w:val="006952C9"/>
    <w:rsid w:val="006A0128"/>
    <w:rsid w:val="006A493B"/>
    <w:rsid w:val="006B0582"/>
    <w:rsid w:val="006B1B8F"/>
    <w:rsid w:val="006B2D73"/>
    <w:rsid w:val="006B4F0B"/>
    <w:rsid w:val="006B786A"/>
    <w:rsid w:val="006B7AB6"/>
    <w:rsid w:val="006B7AD6"/>
    <w:rsid w:val="006C017B"/>
    <w:rsid w:val="006C05D0"/>
    <w:rsid w:val="006C1F4E"/>
    <w:rsid w:val="006C217C"/>
    <w:rsid w:val="006C22CB"/>
    <w:rsid w:val="006C2A67"/>
    <w:rsid w:val="006C4152"/>
    <w:rsid w:val="006C6AE4"/>
    <w:rsid w:val="006C7995"/>
    <w:rsid w:val="006D2EDC"/>
    <w:rsid w:val="006D3AE8"/>
    <w:rsid w:val="006D5B41"/>
    <w:rsid w:val="006E3018"/>
    <w:rsid w:val="006E3725"/>
    <w:rsid w:val="006F252C"/>
    <w:rsid w:val="006F415D"/>
    <w:rsid w:val="006F5E98"/>
    <w:rsid w:val="006F6FAB"/>
    <w:rsid w:val="006F7EC3"/>
    <w:rsid w:val="00702817"/>
    <w:rsid w:val="00702A05"/>
    <w:rsid w:val="00702ABD"/>
    <w:rsid w:val="0070693D"/>
    <w:rsid w:val="00706DD2"/>
    <w:rsid w:val="007073E3"/>
    <w:rsid w:val="00710205"/>
    <w:rsid w:val="00712E72"/>
    <w:rsid w:val="00714A52"/>
    <w:rsid w:val="00715B58"/>
    <w:rsid w:val="00717C88"/>
    <w:rsid w:val="00717E0C"/>
    <w:rsid w:val="00723DFE"/>
    <w:rsid w:val="00724892"/>
    <w:rsid w:val="00730D13"/>
    <w:rsid w:val="007314DE"/>
    <w:rsid w:val="00735FA4"/>
    <w:rsid w:val="00737698"/>
    <w:rsid w:val="0074280F"/>
    <w:rsid w:val="00742D8F"/>
    <w:rsid w:val="0074322D"/>
    <w:rsid w:val="00744BBC"/>
    <w:rsid w:val="00746161"/>
    <w:rsid w:val="007461F1"/>
    <w:rsid w:val="0074749C"/>
    <w:rsid w:val="00747F72"/>
    <w:rsid w:val="00751E42"/>
    <w:rsid w:val="007540BD"/>
    <w:rsid w:val="007572C1"/>
    <w:rsid w:val="007649FC"/>
    <w:rsid w:val="00765067"/>
    <w:rsid w:val="007661CA"/>
    <w:rsid w:val="00766E31"/>
    <w:rsid w:val="00767F84"/>
    <w:rsid w:val="00771D29"/>
    <w:rsid w:val="00777615"/>
    <w:rsid w:val="00777FC7"/>
    <w:rsid w:val="00781E06"/>
    <w:rsid w:val="00782110"/>
    <w:rsid w:val="00782393"/>
    <w:rsid w:val="00782580"/>
    <w:rsid w:val="0078392E"/>
    <w:rsid w:val="00783F62"/>
    <w:rsid w:val="00786548"/>
    <w:rsid w:val="00786DB2"/>
    <w:rsid w:val="00787337"/>
    <w:rsid w:val="0078734A"/>
    <w:rsid w:val="007951A9"/>
    <w:rsid w:val="00797F58"/>
    <w:rsid w:val="007A4FA9"/>
    <w:rsid w:val="007B2559"/>
    <w:rsid w:val="007B434D"/>
    <w:rsid w:val="007B5605"/>
    <w:rsid w:val="007B6392"/>
    <w:rsid w:val="007B763D"/>
    <w:rsid w:val="007C0695"/>
    <w:rsid w:val="007C14F8"/>
    <w:rsid w:val="007C47DB"/>
    <w:rsid w:val="007C5601"/>
    <w:rsid w:val="007D02D7"/>
    <w:rsid w:val="007D45B3"/>
    <w:rsid w:val="007D58CF"/>
    <w:rsid w:val="007D692D"/>
    <w:rsid w:val="007E0D67"/>
    <w:rsid w:val="007E2720"/>
    <w:rsid w:val="007E4046"/>
    <w:rsid w:val="007E4C16"/>
    <w:rsid w:val="007E4D86"/>
    <w:rsid w:val="007E5654"/>
    <w:rsid w:val="007E5EBC"/>
    <w:rsid w:val="007E62CA"/>
    <w:rsid w:val="007E6C88"/>
    <w:rsid w:val="007F0F2E"/>
    <w:rsid w:val="007F226A"/>
    <w:rsid w:val="007F340C"/>
    <w:rsid w:val="007F50D5"/>
    <w:rsid w:val="007F6749"/>
    <w:rsid w:val="00800703"/>
    <w:rsid w:val="00802676"/>
    <w:rsid w:val="00802B7A"/>
    <w:rsid w:val="008052ED"/>
    <w:rsid w:val="00810080"/>
    <w:rsid w:val="0081071F"/>
    <w:rsid w:val="0081284E"/>
    <w:rsid w:val="00814CBA"/>
    <w:rsid w:val="00814F40"/>
    <w:rsid w:val="00815154"/>
    <w:rsid w:val="00821BB6"/>
    <w:rsid w:val="00822008"/>
    <w:rsid w:val="0082378D"/>
    <w:rsid w:val="008275D9"/>
    <w:rsid w:val="00833B79"/>
    <w:rsid w:val="00837155"/>
    <w:rsid w:val="00841D41"/>
    <w:rsid w:val="008432DF"/>
    <w:rsid w:val="008433BE"/>
    <w:rsid w:val="00843989"/>
    <w:rsid w:val="00845941"/>
    <w:rsid w:val="00846079"/>
    <w:rsid w:val="0084799D"/>
    <w:rsid w:val="008502FA"/>
    <w:rsid w:val="00850D0F"/>
    <w:rsid w:val="00851D76"/>
    <w:rsid w:val="00853A02"/>
    <w:rsid w:val="0085442C"/>
    <w:rsid w:val="0085705F"/>
    <w:rsid w:val="00861C24"/>
    <w:rsid w:val="0086336E"/>
    <w:rsid w:val="008641FC"/>
    <w:rsid w:val="008653E6"/>
    <w:rsid w:val="00867C98"/>
    <w:rsid w:val="0087291A"/>
    <w:rsid w:val="00873CFF"/>
    <w:rsid w:val="00874841"/>
    <w:rsid w:val="00876369"/>
    <w:rsid w:val="008773E4"/>
    <w:rsid w:val="00880503"/>
    <w:rsid w:val="00880A7A"/>
    <w:rsid w:val="00884D51"/>
    <w:rsid w:val="00885BBE"/>
    <w:rsid w:val="008873E3"/>
    <w:rsid w:val="00887F86"/>
    <w:rsid w:val="0089092F"/>
    <w:rsid w:val="008962CE"/>
    <w:rsid w:val="00897612"/>
    <w:rsid w:val="008A0150"/>
    <w:rsid w:val="008A0A60"/>
    <w:rsid w:val="008A2200"/>
    <w:rsid w:val="008A666D"/>
    <w:rsid w:val="008A7831"/>
    <w:rsid w:val="008B1E09"/>
    <w:rsid w:val="008B5D24"/>
    <w:rsid w:val="008B665D"/>
    <w:rsid w:val="008B7675"/>
    <w:rsid w:val="008B76EE"/>
    <w:rsid w:val="008C4EB1"/>
    <w:rsid w:val="008C7FC9"/>
    <w:rsid w:val="008D3B6B"/>
    <w:rsid w:val="008D61DD"/>
    <w:rsid w:val="008D7D76"/>
    <w:rsid w:val="008E1B28"/>
    <w:rsid w:val="008E2DDB"/>
    <w:rsid w:val="008E3706"/>
    <w:rsid w:val="008E4082"/>
    <w:rsid w:val="008E5310"/>
    <w:rsid w:val="008E7E38"/>
    <w:rsid w:val="008F1C82"/>
    <w:rsid w:val="008F1FA5"/>
    <w:rsid w:val="00902FB2"/>
    <w:rsid w:val="00904061"/>
    <w:rsid w:val="009046AC"/>
    <w:rsid w:val="0090479F"/>
    <w:rsid w:val="00907FF2"/>
    <w:rsid w:val="00910951"/>
    <w:rsid w:val="00914D9F"/>
    <w:rsid w:val="009219ED"/>
    <w:rsid w:val="0092307C"/>
    <w:rsid w:val="009251AA"/>
    <w:rsid w:val="00927046"/>
    <w:rsid w:val="00933EE2"/>
    <w:rsid w:val="0093485B"/>
    <w:rsid w:val="009351E9"/>
    <w:rsid w:val="00936F3C"/>
    <w:rsid w:val="00940326"/>
    <w:rsid w:val="00942B05"/>
    <w:rsid w:val="0094535B"/>
    <w:rsid w:val="009546A2"/>
    <w:rsid w:val="00954C54"/>
    <w:rsid w:val="00955F80"/>
    <w:rsid w:val="0096032F"/>
    <w:rsid w:val="00960F40"/>
    <w:rsid w:val="00961C2F"/>
    <w:rsid w:val="00962082"/>
    <w:rsid w:val="00962E7E"/>
    <w:rsid w:val="009631CC"/>
    <w:rsid w:val="009631D6"/>
    <w:rsid w:val="009631FE"/>
    <w:rsid w:val="009645CC"/>
    <w:rsid w:val="009719E5"/>
    <w:rsid w:val="009737E8"/>
    <w:rsid w:val="00976B76"/>
    <w:rsid w:val="00984B76"/>
    <w:rsid w:val="00990E7E"/>
    <w:rsid w:val="00991FAC"/>
    <w:rsid w:val="009940B2"/>
    <w:rsid w:val="009965AA"/>
    <w:rsid w:val="00997FFE"/>
    <w:rsid w:val="009A77AA"/>
    <w:rsid w:val="009B0DCC"/>
    <w:rsid w:val="009B0E2B"/>
    <w:rsid w:val="009B25F3"/>
    <w:rsid w:val="009B267F"/>
    <w:rsid w:val="009B2A98"/>
    <w:rsid w:val="009B3509"/>
    <w:rsid w:val="009B3962"/>
    <w:rsid w:val="009B47B7"/>
    <w:rsid w:val="009B57AD"/>
    <w:rsid w:val="009C5869"/>
    <w:rsid w:val="009C6DD5"/>
    <w:rsid w:val="009C6F80"/>
    <w:rsid w:val="009D08B0"/>
    <w:rsid w:val="009D1E9A"/>
    <w:rsid w:val="009D28A7"/>
    <w:rsid w:val="009D303C"/>
    <w:rsid w:val="009D7082"/>
    <w:rsid w:val="009D7945"/>
    <w:rsid w:val="009D7AE8"/>
    <w:rsid w:val="009E062B"/>
    <w:rsid w:val="009E164F"/>
    <w:rsid w:val="009E6B41"/>
    <w:rsid w:val="009E7E7E"/>
    <w:rsid w:val="009F2486"/>
    <w:rsid w:val="009F2787"/>
    <w:rsid w:val="009F2F77"/>
    <w:rsid w:val="009F4385"/>
    <w:rsid w:val="009F6555"/>
    <w:rsid w:val="00A011E6"/>
    <w:rsid w:val="00A01C82"/>
    <w:rsid w:val="00A034A3"/>
    <w:rsid w:val="00A0365C"/>
    <w:rsid w:val="00A04F64"/>
    <w:rsid w:val="00A0744D"/>
    <w:rsid w:val="00A07705"/>
    <w:rsid w:val="00A10346"/>
    <w:rsid w:val="00A11820"/>
    <w:rsid w:val="00A131CF"/>
    <w:rsid w:val="00A15C2D"/>
    <w:rsid w:val="00A15E70"/>
    <w:rsid w:val="00A21B2A"/>
    <w:rsid w:val="00A23236"/>
    <w:rsid w:val="00A258CA"/>
    <w:rsid w:val="00A31ABF"/>
    <w:rsid w:val="00A3296E"/>
    <w:rsid w:val="00A32AB2"/>
    <w:rsid w:val="00A33835"/>
    <w:rsid w:val="00A40A83"/>
    <w:rsid w:val="00A429DD"/>
    <w:rsid w:val="00A430D1"/>
    <w:rsid w:val="00A47ABE"/>
    <w:rsid w:val="00A50EFD"/>
    <w:rsid w:val="00A510DA"/>
    <w:rsid w:val="00A517DA"/>
    <w:rsid w:val="00A56016"/>
    <w:rsid w:val="00A567AB"/>
    <w:rsid w:val="00A56E7B"/>
    <w:rsid w:val="00A578C4"/>
    <w:rsid w:val="00A60135"/>
    <w:rsid w:val="00A6075C"/>
    <w:rsid w:val="00A6148B"/>
    <w:rsid w:val="00A61ADE"/>
    <w:rsid w:val="00A632BB"/>
    <w:rsid w:val="00A63E97"/>
    <w:rsid w:val="00A65009"/>
    <w:rsid w:val="00A66134"/>
    <w:rsid w:val="00A6665E"/>
    <w:rsid w:val="00A66B4B"/>
    <w:rsid w:val="00A67F00"/>
    <w:rsid w:val="00A702BD"/>
    <w:rsid w:val="00A715AA"/>
    <w:rsid w:val="00A72EB2"/>
    <w:rsid w:val="00A739DE"/>
    <w:rsid w:val="00A73AF7"/>
    <w:rsid w:val="00A76F09"/>
    <w:rsid w:val="00A850FF"/>
    <w:rsid w:val="00A870B8"/>
    <w:rsid w:val="00A87E72"/>
    <w:rsid w:val="00A93164"/>
    <w:rsid w:val="00AA131C"/>
    <w:rsid w:val="00AA36FA"/>
    <w:rsid w:val="00AA67E1"/>
    <w:rsid w:val="00AA7547"/>
    <w:rsid w:val="00AA7BE6"/>
    <w:rsid w:val="00AB20C4"/>
    <w:rsid w:val="00AB2A30"/>
    <w:rsid w:val="00AB424A"/>
    <w:rsid w:val="00AB5A88"/>
    <w:rsid w:val="00AB6A65"/>
    <w:rsid w:val="00AB7A38"/>
    <w:rsid w:val="00AC23F9"/>
    <w:rsid w:val="00AC3A03"/>
    <w:rsid w:val="00AC5933"/>
    <w:rsid w:val="00AC7202"/>
    <w:rsid w:val="00AC7304"/>
    <w:rsid w:val="00AD225D"/>
    <w:rsid w:val="00AD257C"/>
    <w:rsid w:val="00AE0C63"/>
    <w:rsid w:val="00AE20F4"/>
    <w:rsid w:val="00AE3CE6"/>
    <w:rsid w:val="00AE3E20"/>
    <w:rsid w:val="00AE59E1"/>
    <w:rsid w:val="00AF270B"/>
    <w:rsid w:val="00AF2878"/>
    <w:rsid w:val="00AF399D"/>
    <w:rsid w:val="00AF39C8"/>
    <w:rsid w:val="00AF481B"/>
    <w:rsid w:val="00AF518E"/>
    <w:rsid w:val="00AF6B77"/>
    <w:rsid w:val="00B01852"/>
    <w:rsid w:val="00B01D4E"/>
    <w:rsid w:val="00B01FB6"/>
    <w:rsid w:val="00B02001"/>
    <w:rsid w:val="00B0321D"/>
    <w:rsid w:val="00B04B0F"/>
    <w:rsid w:val="00B04F7D"/>
    <w:rsid w:val="00B07B1D"/>
    <w:rsid w:val="00B106AB"/>
    <w:rsid w:val="00B175B6"/>
    <w:rsid w:val="00B2130D"/>
    <w:rsid w:val="00B22C2F"/>
    <w:rsid w:val="00B23A4E"/>
    <w:rsid w:val="00B24AE9"/>
    <w:rsid w:val="00B25DF2"/>
    <w:rsid w:val="00B31612"/>
    <w:rsid w:val="00B35492"/>
    <w:rsid w:val="00B36AC0"/>
    <w:rsid w:val="00B36C0A"/>
    <w:rsid w:val="00B4284B"/>
    <w:rsid w:val="00B44D2B"/>
    <w:rsid w:val="00B4531E"/>
    <w:rsid w:val="00B45AC0"/>
    <w:rsid w:val="00B47D96"/>
    <w:rsid w:val="00B53884"/>
    <w:rsid w:val="00B61A51"/>
    <w:rsid w:val="00B61C17"/>
    <w:rsid w:val="00B63664"/>
    <w:rsid w:val="00B658E0"/>
    <w:rsid w:val="00B66169"/>
    <w:rsid w:val="00B6628F"/>
    <w:rsid w:val="00B675A0"/>
    <w:rsid w:val="00B75736"/>
    <w:rsid w:val="00B805E6"/>
    <w:rsid w:val="00B80683"/>
    <w:rsid w:val="00B80FB5"/>
    <w:rsid w:val="00B81AC4"/>
    <w:rsid w:val="00B837DC"/>
    <w:rsid w:val="00B8438B"/>
    <w:rsid w:val="00B90F67"/>
    <w:rsid w:val="00B940E3"/>
    <w:rsid w:val="00B949FD"/>
    <w:rsid w:val="00B960C6"/>
    <w:rsid w:val="00B975D3"/>
    <w:rsid w:val="00B97BD7"/>
    <w:rsid w:val="00BA4F67"/>
    <w:rsid w:val="00BB1979"/>
    <w:rsid w:val="00BB1B44"/>
    <w:rsid w:val="00BB2A8D"/>
    <w:rsid w:val="00BB5F07"/>
    <w:rsid w:val="00BC2B1B"/>
    <w:rsid w:val="00BC346B"/>
    <w:rsid w:val="00BC389C"/>
    <w:rsid w:val="00BC4AA6"/>
    <w:rsid w:val="00BC6615"/>
    <w:rsid w:val="00BD2BDA"/>
    <w:rsid w:val="00BD382A"/>
    <w:rsid w:val="00BD512E"/>
    <w:rsid w:val="00BD5DAD"/>
    <w:rsid w:val="00BE3241"/>
    <w:rsid w:val="00BE4393"/>
    <w:rsid w:val="00BE4F0D"/>
    <w:rsid w:val="00BE5D47"/>
    <w:rsid w:val="00BE63BA"/>
    <w:rsid w:val="00BE77DD"/>
    <w:rsid w:val="00BE7C5E"/>
    <w:rsid w:val="00BF072A"/>
    <w:rsid w:val="00BF3101"/>
    <w:rsid w:val="00BF3DF4"/>
    <w:rsid w:val="00BF4B61"/>
    <w:rsid w:val="00BF58BF"/>
    <w:rsid w:val="00C005B4"/>
    <w:rsid w:val="00C02954"/>
    <w:rsid w:val="00C046E3"/>
    <w:rsid w:val="00C07146"/>
    <w:rsid w:val="00C07DB6"/>
    <w:rsid w:val="00C126B6"/>
    <w:rsid w:val="00C142F8"/>
    <w:rsid w:val="00C21DD5"/>
    <w:rsid w:val="00C2366E"/>
    <w:rsid w:val="00C2644D"/>
    <w:rsid w:val="00C315E3"/>
    <w:rsid w:val="00C33529"/>
    <w:rsid w:val="00C375B0"/>
    <w:rsid w:val="00C376E3"/>
    <w:rsid w:val="00C40EA0"/>
    <w:rsid w:val="00C41528"/>
    <w:rsid w:val="00C44813"/>
    <w:rsid w:val="00C45480"/>
    <w:rsid w:val="00C501C4"/>
    <w:rsid w:val="00C52B29"/>
    <w:rsid w:val="00C52BBA"/>
    <w:rsid w:val="00C53318"/>
    <w:rsid w:val="00C5755D"/>
    <w:rsid w:val="00C5775A"/>
    <w:rsid w:val="00C60F34"/>
    <w:rsid w:val="00C618E0"/>
    <w:rsid w:val="00C63494"/>
    <w:rsid w:val="00C64858"/>
    <w:rsid w:val="00C64A27"/>
    <w:rsid w:val="00C6594D"/>
    <w:rsid w:val="00C66620"/>
    <w:rsid w:val="00C72C29"/>
    <w:rsid w:val="00C73175"/>
    <w:rsid w:val="00C746F4"/>
    <w:rsid w:val="00C74E06"/>
    <w:rsid w:val="00C754DB"/>
    <w:rsid w:val="00C765BC"/>
    <w:rsid w:val="00C8070F"/>
    <w:rsid w:val="00C832E9"/>
    <w:rsid w:val="00C8464C"/>
    <w:rsid w:val="00C84772"/>
    <w:rsid w:val="00C84918"/>
    <w:rsid w:val="00C91388"/>
    <w:rsid w:val="00C9336F"/>
    <w:rsid w:val="00C93920"/>
    <w:rsid w:val="00C94490"/>
    <w:rsid w:val="00C95E31"/>
    <w:rsid w:val="00C9795E"/>
    <w:rsid w:val="00CA0C82"/>
    <w:rsid w:val="00CA10C3"/>
    <w:rsid w:val="00CA1392"/>
    <w:rsid w:val="00CA3672"/>
    <w:rsid w:val="00CA5A46"/>
    <w:rsid w:val="00CA5E36"/>
    <w:rsid w:val="00CA7453"/>
    <w:rsid w:val="00CA7DB7"/>
    <w:rsid w:val="00CB084A"/>
    <w:rsid w:val="00CB5FFF"/>
    <w:rsid w:val="00CC1039"/>
    <w:rsid w:val="00CC3F95"/>
    <w:rsid w:val="00CC6B97"/>
    <w:rsid w:val="00CD0AEF"/>
    <w:rsid w:val="00CD2003"/>
    <w:rsid w:val="00CD3C1A"/>
    <w:rsid w:val="00CD4FCC"/>
    <w:rsid w:val="00CE001A"/>
    <w:rsid w:val="00CE2C8E"/>
    <w:rsid w:val="00CE2E18"/>
    <w:rsid w:val="00CE5012"/>
    <w:rsid w:val="00CF02BD"/>
    <w:rsid w:val="00CF147A"/>
    <w:rsid w:val="00CF2DE3"/>
    <w:rsid w:val="00CF38B5"/>
    <w:rsid w:val="00CF4142"/>
    <w:rsid w:val="00CF5B53"/>
    <w:rsid w:val="00CF7E11"/>
    <w:rsid w:val="00D02030"/>
    <w:rsid w:val="00D02AB9"/>
    <w:rsid w:val="00D03372"/>
    <w:rsid w:val="00D03924"/>
    <w:rsid w:val="00D03CF2"/>
    <w:rsid w:val="00D0716F"/>
    <w:rsid w:val="00D079C9"/>
    <w:rsid w:val="00D1031F"/>
    <w:rsid w:val="00D12729"/>
    <w:rsid w:val="00D12CE3"/>
    <w:rsid w:val="00D12F0F"/>
    <w:rsid w:val="00D138C3"/>
    <w:rsid w:val="00D14D26"/>
    <w:rsid w:val="00D150D8"/>
    <w:rsid w:val="00D16578"/>
    <w:rsid w:val="00D169EE"/>
    <w:rsid w:val="00D22723"/>
    <w:rsid w:val="00D231B6"/>
    <w:rsid w:val="00D31EA7"/>
    <w:rsid w:val="00D369A8"/>
    <w:rsid w:val="00D375E8"/>
    <w:rsid w:val="00D403C6"/>
    <w:rsid w:val="00D4100F"/>
    <w:rsid w:val="00D4150B"/>
    <w:rsid w:val="00D52DDD"/>
    <w:rsid w:val="00D534C1"/>
    <w:rsid w:val="00D5401F"/>
    <w:rsid w:val="00D55575"/>
    <w:rsid w:val="00D56C74"/>
    <w:rsid w:val="00D57B10"/>
    <w:rsid w:val="00D60B53"/>
    <w:rsid w:val="00D625BB"/>
    <w:rsid w:val="00D6314D"/>
    <w:rsid w:val="00D658F7"/>
    <w:rsid w:val="00D665CF"/>
    <w:rsid w:val="00D7159A"/>
    <w:rsid w:val="00D71EEC"/>
    <w:rsid w:val="00D74261"/>
    <w:rsid w:val="00D75201"/>
    <w:rsid w:val="00D75CEB"/>
    <w:rsid w:val="00D764E4"/>
    <w:rsid w:val="00D7739F"/>
    <w:rsid w:val="00D8186B"/>
    <w:rsid w:val="00D8307E"/>
    <w:rsid w:val="00D84A2A"/>
    <w:rsid w:val="00D87139"/>
    <w:rsid w:val="00D907EC"/>
    <w:rsid w:val="00D93DC9"/>
    <w:rsid w:val="00D96707"/>
    <w:rsid w:val="00DA1581"/>
    <w:rsid w:val="00DA26BA"/>
    <w:rsid w:val="00DA2B89"/>
    <w:rsid w:val="00DA3AE4"/>
    <w:rsid w:val="00DA6415"/>
    <w:rsid w:val="00DA6B9D"/>
    <w:rsid w:val="00DB35F9"/>
    <w:rsid w:val="00DB6041"/>
    <w:rsid w:val="00DC013F"/>
    <w:rsid w:val="00DC15EB"/>
    <w:rsid w:val="00DC2FDD"/>
    <w:rsid w:val="00DC3FB3"/>
    <w:rsid w:val="00DC453C"/>
    <w:rsid w:val="00DC5583"/>
    <w:rsid w:val="00DC6F8C"/>
    <w:rsid w:val="00DD0353"/>
    <w:rsid w:val="00DD2DC1"/>
    <w:rsid w:val="00DD513D"/>
    <w:rsid w:val="00DD72A8"/>
    <w:rsid w:val="00DD7685"/>
    <w:rsid w:val="00DD7F82"/>
    <w:rsid w:val="00DE02F1"/>
    <w:rsid w:val="00DE1DDB"/>
    <w:rsid w:val="00DE2FF9"/>
    <w:rsid w:val="00DE3CDE"/>
    <w:rsid w:val="00DE45B6"/>
    <w:rsid w:val="00DE550B"/>
    <w:rsid w:val="00DE5A32"/>
    <w:rsid w:val="00DF0F39"/>
    <w:rsid w:val="00DF1A5B"/>
    <w:rsid w:val="00DF1D0D"/>
    <w:rsid w:val="00DF1E9E"/>
    <w:rsid w:val="00DF2CC8"/>
    <w:rsid w:val="00DF38A5"/>
    <w:rsid w:val="00DF4313"/>
    <w:rsid w:val="00DF680B"/>
    <w:rsid w:val="00E003E8"/>
    <w:rsid w:val="00E01D57"/>
    <w:rsid w:val="00E031B4"/>
    <w:rsid w:val="00E05222"/>
    <w:rsid w:val="00E05ADF"/>
    <w:rsid w:val="00E06B00"/>
    <w:rsid w:val="00E17EA2"/>
    <w:rsid w:val="00E219A4"/>
    <w:rsid w:val="00E23870"/>
    <w:rsid w:val="00E25EC1"/>
    <w:rsid w:val="00E33B09"/>
    <w:rsid w:val="00E36EB7"/>
    <w:rsid w:val="00E37171"/>
    <w:rsid w:val="00E37995"/>
    <w:rsid w:val="00E4074F"/>
    <w:rsid w:val="00E41CE8"/>
    <w:rsid w:val="00E41E42"/>
    <w:rsid w:val="00E45BCA"/>
    <w:rsid w:val="00E45E99"/>
    <w:rsid w:val="00E525E5"/>
    <w:rsid w:val="00E53124"/>
    <w:rsid w:val="00E5387D"/>
    <w:rsid w:val="00E6375F"/>
    <w:rsid w:val="00E6645D"/>
    <w:rsid w:val="00E66D03"/>
    <w:rsid w:val="00E677BD"/>
    <w:rsid w:val="00E679CF"/>
    <w:rsid w:val="00E72801"/>
    <w:rsid w:val="00E80E7C"/>
    <w:rsid w:val="00E830CE"/>
    <w:rsid w:val="00E83857"/>
    <w:rsid w:val="00E83F7F"/>
    <w:rsid w:val="00E840D2"/>
    <w:rsid w:val="00E907C3"/>
    <w:rsid w:val="00E9467D"/>
    <w:rsid w:val="00E952B9"/>
    <w:rsid w:val="00EA11AD"/>
    <w:rsid w:val="00EA132D"/>
    <w:rsid w:val="00EA273E"/>
    <w:rsid w:val="00EA3C98"/>
    <w:rsid w:val="00EA4140"/>
    <w:rsid w:val="00EA4696"/>
    <w:rsid w:val="00EB0A66"/>
    <w:rsid w:val="00EB3EFA"/>
    <w:rsid w:val="00EB65DF"/>
    <w:rsid w:val="00EC07D7"/>
    <w:rsid w:val="00EC2B38"/>
    <w:rsid w:val="00EC4AE7"/>
    <w:rsid w:val="00EC60FA"/>
    <w:rsid w:val="00EC7258"/>
    <w:rsid w:val="00EC76BE"/>
    <w:rsid w:val="00ED0B1D"/>
    <w:rsid w:val="00ED1848"/>
    <w:rsid w:val="00ED5E9D"/>
    <w:rsid w:val="00ED762A"/>
    <w:rsid w:val="00EE06DF"/>
    <w:rsid w:val="00EE091D"/>
    <w:rsid w:val="00EE0C25"/>
    <w:rsid w:val="00EE0E13"/>
    <w:rsid w:val="00EE35AF"/>
    <w:rsid w:val="00EE371A"/>
    <w:rsid w:val="00EE579B"/>
    <w:rsid w:val="00EE67D5"/>
    <w:rsid w:val="00EE680B"/>
    <w:rsid w:val="00EF0B49"/>
    <w:rsid w:val="00EF252D"/>
    <w:rsid w:val="00EF4894"/>
    <w:rsid w:val="00EF5C63"/>
    <w:rsid w:val="00F00CC0"/>
    <w:rsid w:val="00F01780"/>
    <w:rsid w:val="00F01FD3"/>
    <w:rsid w:val="00F03F46"/>
    <w:rsid w:val="00F03F92"/>
    <w:rsid w:val="00F05B8D"/>
    <w:rsid w:val="00F14A78"/>
    <w:rsid w:val="00F1709D"/>
    <w:rsid w:val="00F22CC6"/>
    <w:rsid w:val="00F24039"/>
    <w:rsid w:val="00F24716"/>
    <w:rsid w:val="00F24823"/>
    <w:rsid w:val="00F257AC"/>
    <w:rsid w:val="00F26E66"/>
    <w:rsid w:val="00F30EBB"/>
    <w:rsid w:val="00F316EF"/>
    <w:rsid w:val="00F3278D"/>
    <w:rsid w:val="00F32B08"/>
    <w:rsid w:val="00F33EA6"/>
    <w:rsid w:val="00F34650"/>
    <w:rsid w:val="00F3467E"/>
    <w:rsid w:val="00F3598D"/>
    <w:rsid w:val="00F3640B"/>
    <w:rsid w:val="00F3786A"/>
    <w:rsid w:val="00F41685"/>
    <w:rsid w:val="00F41717"/>
    <w:rsid w:val="00F431AF"/>
    <w:rsid w:val="00F43859"/>
    <w:rsid w:val="00F441F1"/>
    <w:rsid w:val="00F464D1"/>
    <w:rsid w:val="00F5135C"/>
    <w:rsid w:val="00F517D0"/>
    <w:rsid w:val="00F51C8F"/>
    <w:rsid w:val="00F54732"/>
    <w:rsid w:val="00F54BF6"/>
    <w:rsid w:val="00F55A1D"/>
    <w:rsid w:val="00F5668E"/>
    <w:rsid w:val="00F57299"/>
    <w:rsid w:val="00F57524"/>
    <w:rsid w:val="00F60D7F"/>
    <w:rsid w:val="00F627CF"/>
    <w:rsid w:val="00F6281C"/>
    <w:rsid w:val="00F63884"/>
    <w:rsid w:val="00F66F1B"/>
    <w:rsid w:val="00F736C1"/>
    <w:rsid w:val="00F74E5C"/>
    <w:rsid w:val="00F8081D"/>
    <w:rsid w:val="00F811EE"/>
    <w:rsid w:val="00F8232F"/>
    <w:rsid w:val="00F82BC6"/>
    <w:rsid w:val="00F83BC7"/>
    <w:rsid w:val="00F8567E"/>
    <w:rsid w:val="00F861DC"/>
    <w:rsid w:val="00F9241F"/>
    <w:rsid w:val="00F92F12"/>
    <w:rsid w:val="00F942BD"/>
    <w:rsid w:val="00F975C9"/>
    <w:rsid w:val="00F976F1"/>
    <w:rsid w:val="00F97F16"/>
    <w:rsid w:val="00FA0555"/>
    <w:rsid w:val="00FA0B76"/>
    <w:rsid w:val="00FA0F1C"/>
    <w:rsid w:val="00FA3278"/>
    <w:rsid w:val="00FA3313"/>
    <w:rsid w:val="00FA4550"/>
    <w:rsid w:val="00FA4B5B"/>
    <w:rsid w:val="00FA4E83"/>
    <w:rsid w:val="00FA61EA"/>
    <w:rsid w:val="00FA6780"/>
    <w:rsid w:val="00FB2162"/>
    <w:rsid w:val="00FB583B"/>
    <w:rsid w:val="00FB5CD6"/>
    <w:rsid w:val="00FB7F6A"/>
    <w:rsid w:val="00FC16CC"/>
    <w:rsid w:val="00FC404B"/>
    <w:rsid w:val="00FD3BDF"/>
    <w:rsid w:val="00FD3E1B"/>
    <w:rsid w:val="00FD7DE8"/>
    <w:rsid w:val="00FE1256"/>
    <w:rsid w:val="00FE2009"/>
    <w:rsid w:val="00FE5981"/>
    <w:rsid w:val="00FE6577"/>
    <w:rsid w:val="00FF08FC"/>
    <w:rsid w:val="00FF1DEF"/>
    <w:rsid w:val="00FF4265"/>
    <w:rsid w:val="00FF5041"/>
    <w:rsid w:val="00FF5AD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B08"/>
    <w:rPr>
      <w:sz w:val="24"/>
      <w:szCs w:val="24"/>
    </w:rPr>
  </w:style>
  <w:style w:type="paragraph" w:styleId="Heading1">
    <w:name w:val="heading 1"/>
    <w:basedOn w:val="Normal"/>
    <w:next w:val="Normal"/>
    <w:qFormat/>
    <w:rsid w:val="00B53884"/>
    <w:pPr>
      <w:keepNext/>
      <w:spacing w:before="240" w:after="120"/>
      <w:outlineLvl w:val="0"/>
    </w:pPr>
    <w:rPr>
      <w:rFonts w:ascii="Tahoma" w:hAnsi="Tahoma" w:cs="Arial"/>
      <w:bCs/>
      <w:kern w:val="32"/>
      <w:sz w:val="28"/>
      <w:szCs w:val="32"/>
    </w:rPr>
  </w:style>
  <w:style w:type="paragraph" w:styleId="Heading2">
    <w:name w:val="heading 2"/>
    <w:basedOn w:val="Normal"/>
    <w:next w:val="Normal"/>
    <w:qFormat/>
    <w:rsid w:val="00B53884"/>
    <w:pPr>
      <w:keepNext/>
      <w:spacing w:before="240" w:after="120"/>
      <w:outlineLvl w:val="1"/>
    </w:pPr>
    <w:rPr>
      <w:rFonts w:ascii="Tahoma" w:hAnsi="Tahoma" w:cs="Arial"/>
      <w:b/>
      <w:bCs/>
      <w:iCs/>
      <w:sz w:val="20"/>
      <w:szCs w:val="28"/>
    </w:rPr>
  </w:style>
  <w:style w:type="paragraph" w:styleId="Heading3">
    <w:name w:val="heading 3"/>
    <w:basedOn w:val="Normal"/>
    <w:next w:val="Normal"/>
    <w:qFormat/>
    <w:rsid w:val="004E5122"/>
    <w:pPr>
      <w:keepNext/>
      <w:spacing w:before="240" w:after="60"/>
      <w:outlineLvl w:val="2"/>
    </w:pPr>
    <w:rPr>
      <w:rFonts w:ascii="Arial" w:hAnsi="Arial" w:cs="Arial"/>
      <w:b/>
      <w:bCs/>
      <w:sz w:val="26"/>
      <w:szCs w:val="26"/>
    </w:rPr>
  </w:style>
  <w:style w:type="paragraph" w:styleId="Heading9">
    <w:name w:val="heading 9"/>
    <w:basedOn w:val="Normal"/>
    <w:next w:val="Normal"/>
    <w:qFormat/>
    <w:rsid w:val="00227FA8"/>
    <w:pPr>
      <w:keepNext/>
      <w:autoSpaceDE w:val="0"/>
      <w:autoSpaceDN w:val="0"/>
      <w:spacing w:line="360" w:lineRule="auto"/>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FA8"/>
    <w:pPr>
      <w:autoSpaceDE w:val="0"/>
      <w:autoSpaceDN w:val="0"/>
      <w:spacing w:line="360" w:lineRule="auto"/>
      <w:jc w:val="both"/>
    </w:pPr>
    <w:rPr>
      <w:rFonts w:ascii="Arial" w:hAnsi="Arial" w:cs="Arial"/>
    </w:rPr>
  </w:style>
  <w:style w:type="table" w:styleId="TableGrid">
    <w:name w:val="Table Grid"/>
    <w:basedOn w:val="TableNormal"/>
    <w:rsid w:val="001A6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7DB6"/>
    <w:rPr>
      <w:rFonts w:ascii="Tahoma" w:hAnsi="Tahoma" w:cs="Tahoma"/>
      <w:sz w:val="16"/>
      <w:szCs w:val="16"/>
    </w:rPr>
  </w:style>
  <w:style w:type="paragraph" w:styleId="Header">
    <w:name w:val="header"/>
    <w:basedOn w:val="Normal"/>
    <w:rsid w:val="00C44813"/>
    <w:pPr>
      <w:tabs>
        <w:tab w:val="center" w:pos="4320"/>
        <w:tab w:val="right" w:pos="8640"/>
      </w:tabs>
    </w:pPr>
  </w:style>
  <w:style w:type="paragraph" w:styleId="Footer">
    <w:name w:val="footer"/>
    <w:basedOn w:val="Normal"/>
    <w:rsid w:val="00C44813"/>
    <w:pPr>
      <w:tabs>
        <w:tab w:val="center" w:pos="4320"/>
        <w:tab w:val="right" w:pos="8640"/>
      </w:tabs>
    </w:pPr>
  </w:style>
  <w:style w:type="character" w:styleId="PageNumber">
    <w:name w:val="page number"/>
    <w:basedOn w:val="DefaultParagraphFont"/>
    <w:rsid w:val="00C44813"/>
  </w:style>
  <w:style w:type="paragraph" w:styleId="DocumentMap">
    <w:name w:val="Document Map"/>
    <w:basedOn w:val="Normal"/>
    <w:semiHidden/>
    <w:rsid w:val="0022643D"/>
    <w:pPr>
      <w:shd w:val="clear" w:color="auto" w:fill="000080"/>
    </w:pPr>
    <w:rPr>
      <w:rFonts w:ascii="Tahoma" w:hAnsi="Tahoma" w:cs="Tahoma"/>
    </w:rPr>
  </w:style>
  <w:style w:type="paragraph" w:customStyle="1" w:styleId="isi">
    <w:name w:val="isi"/>
    <w:basedOn w:val="Normal"/>
    <w:rsid w:val="00C618E0"/>
    <w:pPr>
      <w:ind w:left="454"/>
      <w:jc w:val="both"/>
    </w:pPr>
    <w:rPr>
      <w:rFonts w:ascii="Arial" w:hAnsi="Arial" w:cs="Arial"/>
      <w:sz w:val="22"/>
      <w:szCs w:val="22"/>
      <w:lang w:val="nb-NO" w:eastAsia="ja-JP"/>
    </w:rPr>
  </w:style>
  <w:style w:type="character" w:styleId="CommentReference">
    <w:name w:val="annotation reference"/>
    <w:basedOn w:val="DefaultParagraphFont"/>
    <w:semiHidden/>
    <w:rsid w:val="006B0582"/>
    <w:rPr>
      <w:sz w:val="16"/>
      <w:szCs w:val="16"/>
    </w:rPr>
  </w:style>
  <w:style w:type="paragraph" w:styleId="CommentText">
    <w:name w:val="annotation text"/>
    <w:basedOn w:val="Normal"/>
    <w:semiHidden/>
    <w:rsid w:val="006B0582"/>
    <w:rPr>
      <w:sz w:val="20"/>
      <w:szCs w:val="20"/>
    </w:rPr>
  </w:style>
  <w:style w:type="paragraph" w:styleId="TOC1">
    <w:name w:val="toc 1"/>
    <w:basedOn w:val="Normal"/>
    <w:next w:val="Normal"/>
    <w:autoRedefine/>
    <w:uiPriority w:val="39"/>
    <w:rsid w:val="003C469E"/>
    <w:pPr>
      <w:tabs>
        <w:tab w:val="right" w:leader="dot" w:pos="9061"/>
      </w:tabs>
    </w:pPr>
  </w:style>
  <w:style w:type="paragraph" w:styleId="TOC2">
    <w:name w:val="toc 2"/>
    <w:basedOn w:val="Normal"/>
    <w:next w:val="Normal"/>
    <w:autoRedefine/>
    <w:uiPriority w:val="39"/>
    <w:rsid w:val="0031651F"/>
    <w:pPr>
      <w:ind w:left="240"/>
    </w:pPr>
  </w:style>
  <w:style w:type="character" w:styleId="Hyperlink">
    <w:name w:val="Hyperlink"/>
    <w:basedOn w:val="DefaultParagraphFont"/>
    <w:rsid w:val="0031651F"/>
    <w:rPr>
      <w:color w:val="0000FF"/>
      <w:u w:val="single"/>
    </w:rPr>
  </w:style>
  <w:style w:type="paragraph" w:styleId="ListParagraph">
    <w:name w:val="List Paragraph"/>
    <w:basedOn w:val="Normal"/>
    <w:uiPriority w:val="34"/>
    <w:qFormat/>
    <w:rsid w:val="003C4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95602">
      <w:bodyDiv w:val="1"/>
      <w:marLeft w:val="0"/>
      <w:marRight w:val="0"/>
      <w:marTop w:val="0"/>
      <w:marBottom w:val="0"/>
      <w:divBdr>
        <w:top w:val="none" w:sz="0" w:space="0" w:color="auto"/>
        <w:left w:val="none" w:sz="0" w:space="0" w:color="auto"/>
        <w:bottom w:val="none" w:sz="0" w:space="0" w:color="auto"/>
        <w:right w:val="none" w:sz="0" w:space="0" w:color="auto"/>
      </w:divBdr>
      <w:divsChild>
        <w:div w:id="762383618">
          <w:marLeft w:val="0"/>
          <w:marRight w:val="0"/>
          <w:marTop w:val="0"/>
          <w:marBottom w:val="0"/>
          <w:divBdr>
            <w:top w:val="none" w:sz="0" w:space="0" w:color="auto"/>
            <w:left w:val="none" w:sz="0" w:space="0" w:color="auto"/>
            <w:bottom w:val="none" w:sz="0" w:space="0" w:color="auto"/>
            <w:right w:val="none" w:sz="0" w:space="0" w:color="auto"/>
          </w:divBdr>
          <w:divsChild>
            <w:div w:id="892153447">
              <w:marLeft w:val="0"/>
              <w:marRight w:val="0"/>
              <w:marTop w:val="0"/>
              <w:marBottom w:val="0"/>
              <w:divBdr>
                <w:top w:val="none" w:sz="0" w:space="0" w:color="auto"/>
                <w:left w:val="none" w:sz="0" w:space="0" w:color="auto"/>
                <w:bottom w:val="none" w:sz="0" w:space="0" w:color="auto"/>
                <w:right w:val="none" w:sz="0" w:space="0" w:color="auto"/>
              </w:divBdr>
            </w:div>
            <w:div w:id="1074468487">
              <w:marLeft w:val="0"/>
              <w:marRight w:val="0"/>
              <w:marTop w:val="0"/>
              <w:marBottom w:val="0"/>
              <w:divBdr>
                <w:top w:val="none" w:sz="0" w:space="0" w:color="auto"/>
                <w:left w:val="none" w:sz="0" w:space="0" w:color="auto"/>
                <w:bottom w:val="none" w:sz="0" w:space="0" w:color="auto"/>
                <w:right w:val="none" w:sz="0" w:space="0" w:color="auto"/>
              </w:divBdr>
            </w:div>
            <w:div w:id="1086268404">
              <w:marLeft w:val="0"/>
              <w:marRight w:val="0"/>
              <w:marTop w:val="0"/>
              <w:marBottom w:val="0"/>
              <w:divBdr>
                <w:top w:val="none" w:sz="0" w:space="0" w:color="auto"/>
                <w:left w:val="none" w:sz="0" w:space="0" w:color="auto"/>
                <w:bottom w:val="none" w:sz="0" w:space="0" w:color="auto"/>
                <w:right w:val="none" w:sz="0" w:space="0" w:color="auto"/>
              </w:divBdr>
            </w:div>
            <w:div w:id="1282762070">
              <w:marLeft w:val="0"/>
              <w:marRight w:val="0"/>
              <w:marTop w:val="0"/>
              <w:marBottom w:val="0"/>
              <w:divBdr>
                <w:top w:val="none" w:sz="0" w:space="0" w:color="auto"/>
                <w:left w:val="none" w:sz="0" w:space="0" w:color="auto"/>
                <w:bottom w:val="none" w:sz="0" w:space="0" w:color="auto"/>
                <w:right w:val="none" w:sz="0" w:space="0" w:color="auto"/>
              </w:divBdr>
            </w:div>
            <w:div w:id="1402866228">
              <w:marLeft w:val="0"/>
              <w:marRight w:val="0"/>
              <w:marTop w:val="0"/>
              <w:marBottom w:val="0"/>
              <w:divBdr>
                <w:top w:val="none" w:sz="0" w:space="0" w:color="auto"/>
                <w:left w:val="none" w:sz="0" w:space="0" w:color="auto"/>
                <w:bottom w:val="none" w:sz="0" w:space="0" w:color="auto"/>
                <w:right w:val="none" w:sz="0" w:space="0" w:color="auto"/>
              </w:divBdr>
            </w:div>
            <w:div w:id="1412434446">
              <w:marLeft w:val="0"/>
              <w:marRight w:val="0"/>
              <w:marTop w:val="0"/>
              <w:marBottom w:val="0"/>
              <w:divBdr>
                <w:top w:val="none" w:sz="0" w:space="0" w:color="auto"/>
                <w:left w:val="none" w:sz="0" w:space="0" w:color="auto"/>
                <w:bottom w:val="none" w:sz="0" w:space="0" w:color="auto"/>
                <w:right w:val="none" w:sz="0" w:space="0" w:color="auto"/>
              </w:divBdr>
            </w:div>
            <w:div w:id="1510489403">
              <w:marLeft w:val="0"/>
              <w:marRight w:val="0"/>
              <w:marTop w:val="0"/>
              <w:marBottom w:val="0"/>
              <w:divBdr>
                <w:top w:val="none" w:sz="0" w:space="0" w:color="auto"/>
                <w:left w:val="none" w:sz="0" w:space="0" w:color="auto"/>
                <w:bottom w:val="none" w:sz="0" w:space="0" w:color="auto"/>
                <w:right w:val="none" w:sz="0" w:space="0" w:color="auto"/>
              </w:divBdr>
            </w:div>
            <w:div w:id="19479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6800">
      <w:bodyDiv w:val="1"/>
      <w:marLeft w:val="0"/>
      <w:marRight w:val="0"/>
      <w:marTop w:val="0"/>
      <w:marBottom w:val="0"/>
      <w:divBdr>
        <w:top w:val="none" w:sz="0" w:space="0" w:color="auto"/>
        <w:left w:val="none" w:sz="0" w:space="0" w:color="auto"/>
        <w:bottom w:val="none" w:sz="0" w:space="0" w:color="auto"/>
        <w:right w:val="none" w:sz="0" w:space="0" w:color="auto"/>
      </w:divBdr>
      <w:divsChild>
        <w:div w:id="1287616117">
          <w:marLeft w:val="0"/>
          <w:marRight w:val="0"/>
          <w:marTop w:val="0"/>
          <w:marBottom w:val="0"/>
          <w:divBdr>
            <w:top w:val="none" w:sz="0" w:space="0" w:color="auto"/>
            <w:left w:val="none" w:sz="0" w:space="0" w:color="auto"/>
            <w:bottom w:val="none" w:sz="0" w:space="0" w:color="auto"/>
            <w:right w:val="none" w:sz="0" w:space="0" w:color="auto"/>
          </w:divBdr>
          <w:divsChild>
            <w:div w:id="91559372">
              <w:marLeft w:val="0"/>
              <w:marRight w:val="0"/>
              <w:marTop w:val="0"/>
              <w:marBottom w:val="0"/>
              <w:divBdr>
                <w:top w:val="none" w:sz="0" w:space="0" w:color="auto"/>
                <w:left w:val="none" w:sz="0" w:space="0" w:color="auto"/>
                <w:bottom w:val="none" w:sz="0" w:space="0" w:color="auto"/>
                <w:right w:val="none" w:sz="0" w:space="0" w:color="auto"/>
              </w:divBdr>
            </w:div>
            <w:div w:id="547184964">
              <w:marLeft w:val="0"/>
              <w:marRight w:val="0"/>
              <w:marTop w:val="0"/>
              <w:marBottom w:val="0"/>
              <w:divBdr>
                <w:top w:val="none" w:sz="0" w:space="0" w:color="auto"/>
                <w:left w:val="none" w:sz="0" w:space="0" w:color="auto"/>
                <w:bottom w:val="none" w:sz="0" w:space="0" w:color="auto"/>
                <w:right w:val="none" w:sz="0" w:space="0" w:color="auto"/>
              </w:divBdr>
            </w:div>
            <w:div w:id="9781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066">
      <w:bodyDiv w:val="1"/>
      <w:marLeft w:val="0"/>
      <w:marRight w:val="0"/>
      <w:marTop w:val="0"/>
      <w:marBottom w:val="0"/>
      <w:divBdr>
        <w:top w:val="none" w:sz="0" w:space="0" w:color="auto"/>
        <w:left w:val="none" w:sz="0" w:space="0" w:color="auto"/>
        <w:bottom w:val="none" w:sz="0" w:space="0" w:color="auto"/>
        <w:right w:val="none" w:sz="0" w:space="0" w:color="auto"/>
      </w:divBdr>
      <w:divsChild>
        <w:div w:id="1718699473">
          <w:marLeft w:val="0"/>
          <w:marRight w:val="0"/>
          <w:marTop w:val="0"/>
          <w:marBottom w:val="0"/>
          <w:divBdr>
            <w:top w:val="none" w:sz="0" w:space="0" w:color="auto"/>
            <w:left w:val="none" w:sz="0" w:space="0" w:color="auto"/>
            <w:bottom w:val="none" w:sz="0" w:space="0" w:color="auto"/>
            <w:right w:val="none" w:sz="0" w:space="0" w:color="auto"/>
          </w:divBdr>
          <w:divsChild>
            <w:div w:id="567422624">
              <w:marLeft w:val="0"/>
              <w:marRight w:val="0"/>
              <w:marTop w:val="0"/>
              <w:marBottom w:val="0"/>
              <w:divBdr>
                <w:top w:val="none" w:sz="0" w:space="0" w:color="auto"/>
                <w:left w:val="none" w:sz="0" w:space="0" w:color="auto"/>
                <w:bottom w:val="none" w:sz="0" w:space="0" w:color="auto"/>
                <w:right w:val="none" w:sz="0" w:space="0" w:color="auto"/>
              </w:divBdr>
            </w:div>
            <w:div w:id="864708988">
              <w:marLeft w:val="0"/>
              <w:marRight w:val="0"/>
              <w:marTop w:val="0"/>
              <w:marBottom w:val="0"/>
              <w:divBdr>
                <w:top w:val="none" w:sz="0" w:space="0" w:color="auto"/>
                <w:left w:val="none" w:sz="0" w:space="0" w:color="auto"/>
                <w:bottom w:val="none" w:sz="0" w:space="0" w:color="auto"/>
                <w:right w:val="none" w:sz="0" w:space="0" w:color="auto"/>
              </w:divBdr>
            </w:div>
            <w:div w:id="15706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780">
      <w:bodyDiv w:val="1"/>
      <w:marLeft w:val="0"/>
      <w:marRight w:val="0"/>
      <w:marTop w:val="0"/>
      <w:marBottom w:val="0"/>
      <w:divBdr>
        <w:top w:val="none" w:sz="0" w:space="0" w:color="auto"/>
        <w:left w:val="none" w:sz="0" w:space="0" w:color="auto"/>
        <w:bottom w:val="none" w:sz="0" w:space="0" w:color="auto"/>
        <w:right w:val="none" w:sz="0" w:space="0" w:color="auto"/>
      </w:divBdr>
      <w:divsChild>
        <w:div w:id="950550254">
          <w:marLeft w:val="1166"/>
          <w:marRight w:val="0"/>
          <w:marTop w:val="96"/>
          <w:marBottom w:val="0"/>
          <w:divBdr>
            <w:top w:val="none" w:sz="0" w:space="0" w:color="auto"/>
            <w:left w:val="none" w:sz="0" w:space="0" w:color="auto"/>
            <w:bottom w:val="none" w:sz="0" w:space="0" w:color="auto"/>
            <w:right w:val="none" w:sz="0" w:space="0" w:color="auto"/>
          </w:divBdr>
        </w:div>
        <w:div w:id="1237395763">
          <w:marLeft w:val="1166"/>
          <w:marRight w:val="0"/>
          <w:marTop w:val="96"/>
          <w:marBottom w:val="0"/>
          <w:divBdr>
            <w:top w:val="none" w:sz="0" w:space="0" w:color="auto"/>
            <w:left w:val="none" w:sz="0" w:space="0" w:color="auto"/>
            <w:bottom w:val="none" w:sz="0" w:space="0" w:color="auto"/>
            <w:right w:val="none" w:sz="0" w:space="0" w:color="auto"/>
          </w:divBdr>
        </w:div>
        <w:div w:id="536084937">
          <w:marLeft w:val="1166"/>
          <w:marRight w:val="0"/>
          <w:marTop w:val="96"/>
          <w:marBottom w:val="0"/>
          <w:divBdr>
            <w:top w:val="none" w:sz="0" w:space="0" w:color="auto"/>
            <w:left w:val="none" w:sz="0" w:space="0" w:color="auto"/>
            <w:bottom w:val="none" w:sz="0" w:space="0" w:color="auto"/>
            <w:right w:val="none" w:sz="0" w:space="0" w:color="auto"/>
          </w:divBdr>
        </w:div>
        <w:div w:id="359552411">
          <w:marLeft w:val="1166"/>
          <w:marRight w:val="0"/>
          <w:marTop w:val="96"/>
          <w:marBottom w:val="0"/>
          <w:divBdr>
            <w:top w:val="none" w:sz="0" w:space="0" w:color="auto"/>
            <w:left w:val="none" w:sz="0" w:space="0" w:color="auto"/>
            <w:bottom w:val="none" w:sz="0" w:space="0" w:color="auto"/>
            <w:right w:val="none" w:sz="0" w:space="0" w:color="auto"/>
          </w:divBdr>
        </w:div>
        <w:div w:id="1281645686">
          <w:marLeft w:val="1166"/>
          <w:marRight w:val="0"/>
          <w:marTop w:val="96"/>
          <w:marBottom w:val="0"/>
          <w:divBdr>
            <w:top w:val="none" w:sz="0" w:space="0" w:color="auto"/>
            <w:left w:val="none" w:sz="0" w:space="0" w:color="auto"/>
            <w:bottom w:val="none" w:sz="0" w:space="0" w:color="auto"/>
            <w:right w:val="none" w:sz="0" w:space="0" w:color="auto"/>
          </w:divBdr>
        </w:div>
      </w:divsChild>
    </w:div>
    <w:div w:id="1106003321">
      <w:bodyDiv w:val="1"/>
      <w:marLeft w:val="0"/>
      <w:marRight w:val="0"/>
      <w:marTop w:val="0"/>
      <w:marBottom w:val="0"/>
      <w:divBdr>
        <w:top w:val="none" w:sz="0" w:space="0" w:color="auto"/>
        <w:left w:val="none" w:sz="0" w:space="0" w:color="auto"/>
        <w:bottom w:val="none" w:sz="0" w:space="0" w:color="auto"/>
        <w:right w:val="none" w:sz="0" w:space="0" w:color="auto"/>
      </w:divBdr>
      <w:divsChild>
        <w:div w:id="500698638">
          <w:marLeft w:val="0"/>
          <w:marRight w:val="0"/>
          <w:marTop w:val="0"/>
          <w:marBottom w:val="0"/>
          <w:divBdr>
            <w:top w:val="none" w:sz="0" w:space="0" w:color="auto"/>
            <w:left w:val="none" w:sz="0" w:space="0" w:color="auto"/>
            <w:bottom w:val="none" w:sz="0" w:space="0" w:color="auto"/>
            <w:right w:val="none" w:sz="0" w:space="0" w:color="auto"/>
          </w:divBdr>
          <w:divsChild>
            <w:div w:id="17410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0413">
      <w:bodyDiv w:val="1"/>
      <w:marLeft w:val="0"/>
      <w:marRight w:val="0"/>
      <w:marTop w:val="0"/>
      <w:marBottom w:val="0"/>
      <w:divBdr>
        <w:top w:val="none" w:sz="0" w:space="0" w:color="auto"/>
        <w:left w:val="none" w:sz="0" w:space="0" w:color="auto"/>
        <w:bottom w:val="none" w:sz="0" w:space="0" w:color="auto"/>
        <w:right w:val="none" w:sz="0" w:space="0" w:color="auto"/>
      </w:divBdr>
      <w:divsChild>
        <w:div w:id="371811912">
          <w:marLeft w:val="0"/>
          <w:marRight w:val="0"/>
          <w:marTop w:val="0"/>
          <w:marBottom w:val="0"/>
          <w:divBdr>
            <w:top w:val="none" w:sz="0" w:space="0" w:color="auto"/>
            <w:left w:val="none" w:sz="0" w:space="0" w:color="auto"/>
            <w:bottom w:val="none" w:sz="0" w:space="0" w:color="auto"/>
            <w:right w:val="none" w:sz="0" w:space="0" w:color="auto"/>
          </w:divBdr>
          <w:divsChild>
            <w:div w:id="705562484">
              <w:marLeft w:val="0"/>
              <w:marRight w:val="0"/>
              <w:marTop w:val="0"/>
              <w:marBottom w:val="0"/>
              <w:divBdr>
                <w:top w:val="none" w:sz="0" w:space="0" w:color="auto"/>
                <w:left w:val="none" w:sz="0" w:space="0" w:color="auto"/>
                <w:bottom w:val="none" w:sz="0" w:space="0" w:color="auto"/>
                <w:right w:val="none" w:sz="0" w:space="0" w:color="auto"/>
              </w:divBdr>
            </w:div>
            <w:div w:id="1040786553">
              <w:marLeft w:val="0"/>
              <w:marRight w:val="0"/>
              <w:marTop w:val="0"/>
              <w:marBottom w:val="0"/>
              <w:divBdr>
                <w:top w:val="none" w:sz="0" w:space="0" w:color="auto"/>
                <w:left w:val="none" w:sz="0" w:space="0" w:color="auto"/>
                <w:bottom w:val="none" w:sz="0" w:space="0" w:color="auto"/>
                <w:right w:val="none" w:sz="0" w:space="0" w:color="auto"/>
              </w:divBdr>
            </w:div>
            <w:div w:id="1173498438">
              <w:marLeft w:val="0"/>
              <w:marRight w:val="0"/>
              <w:marTop w:val="0"/>
              <w:marBottom w:val="0"/>
              <w:divBdr>
                <w:top w:val="none" w:sz="0" w:space="0" w:color="auto"/>
                <w:left w:val="none" w:sz="0" w:space="0" w:color="auto"/>
                <w:bottom w:val="none" w:sz="0" w:space="0" w:color="auto"/>
                <w:right w:val="none" w:sz="0" w:space="0" w:color="auto"/>
              </w:divBdr>
            </w:div>
            <w:div w:id="1317296231">
              <w:marLeft w:val="0"/>
              <w:marRight w:val="0"/>
              <w:marTop w:val="0"/>
              <w:marBottom w:val="0"/>
              <w:divBdr>
                <w:top w:val="none" w:sz="0" w:space="0" w:color="auto"/>
                <w:left w:val="none" w:sz="0" w:space="0" w:color="auto"/>
                <w:bottom w:val="none" w:sz="0" w:space="0" w:color="auto"/>
                <w:right w:val="none" w:sz="0" w:space="0" w:color="auto"/>
              </w:divBdr>
            </w:div>
            <w:div w:id="1362365299">
              <w:marLeft w:val="0"/>
              <w:marRight w:val="0"/>
              <w:marTop w:val="0"/>
              <w:marBottom w:val="0"/>
              <w:divBdr>
                <w:top w:val="none" w:sz="0" w:space="0" w:color="auto"/>
                <w:left w:val="none" w:sz="0" w:space="0" w:color="auto"/>
                <w:bottom w:val="none" w:sz="0" w:space="0" w:color="auto"/>
                <w:right w:val="none" w:sz="0" w:space="0" w:color="auto"/>
              </w:divBdr>
            </w:div>
            <w:div w:id="1520581035">
              <w:marLeft w:val="0"/>
              <w:marRight w:val="0"/>
              <w:marTop w:val="0"/>
              <w:marBottom w:val="0"/>
              <w:divBdr>
                <w:top w:val="none" w:sz="0" w:space="0" w:color="auto"/>
                <w:left w:val="none" w:sz="0" w:space="0" w:color="auto"/>
                <w:bottom w:val="none" w:sz="0" w:space="0" w:color="auto"/>
                <w:right w:val="none" w:sz="0" w:space="0" w:color="auto"/>
              </w:divBdr>
            </w:div>
            <w:div w:id="1676566074">
              <w:marLeft w:val="0"/>
              <w:marRight w:val="0"/>
              <w:marTop w:val="0"/>
              <w:marBottom w:val="0"/>
              <w:divBdr>
                <w:top w:val="none" w:sz="0" w:space="0" w:color="auto"/>
                <w:left w:val="none" w:sz="0" w:space="0" w:color="auto"/>
                <w:bottom w:val="none" w:sz="0" w:space="0" w:color="auto"/>
                <w:right w:val="none" w:sz="0" w:space="0" w:color="auto"/>
              </w:divBdr>
            </w:div>
            <w:div w:id="1752892582">
              <w:marLeft w:val="0"/>
              <w:marRight w:val="0"/>
              <w:marTop w:val="0"/>
              <w:marBottom w:val="0"/>
              <w:divBdr>
                <w:top w:val="none" w:sz="0" w:space="0" w:color="auto"/>
                <w:left w:val="none" w:sz="0" w:space="0" w:color="auto"/>
                <w:bottom w:val="none" w:sz="0" w:space="0" w:color="auto"/>
                <w:right w:val="none" w:sz="0" w:space="0" w:color="auto"/>
              </w:divBdr>
            </w:div>
            <w:div w:id="1999725887">
              <w:marLeft w:val="0"/>
              <w:marRight w:val="0"/>
              <w:marTop w:val="0"/>
              <w:marBottom w:val="0"/>
              <w:divBdr>
                <w:top w:val="none" w:sz="0" w:space="0" w:color="auto"/>
                <w:left w:val="none" w:sz="0" w:space="0" w:color="auto"/>
                <w:bottom w:val="none" w:sz="0" w:space="0" w:color="auto"/>
                <w:right w:val="none" w:sz="0" w:space="0" w:color="auto"/>
              </w:divBdr>
            </w:div>
            <w:div w:id="20318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899">
      <w:bodyDiv w:val="1"/>
      <w:marLeft w:val="0"/>
      <w:marRight w:val="0"/>
      <w:marTop w:val="0"/>
      <w:marBottom w:val="0"/>
      <w:divBdr>
        <w:top w:val="none" w:sz="0" w:space="0" w:color="auto"/>
        <w:left w:val="none" w:sz="0" w:space="0" w:color="auto"/>
        <w:bottom w:val="none" w:sz="0" w:space="0" w:color="auto"/>
        <w:right w:val="none" w:sz="0" w:space="0" w:color="auto"/>
      </w:divBdr>
      <w:divsChild>
        <w:div w:id="337735841">
          <w:marLeft w:val="0"/>
          <w:marRight w:val="0"/>
          <w:marTop w:val="0"/>
          <w:marBottom w:val="0"/>
          <w:divBdr>
            <w:top w:val="none" w:sz="0" w:space="0" w:color="auto"/>
            <w:left w:val="none" w:sz="0" w:space="0" w:color="auto"/>
            <w:bottom w:val="none" w:sz="0" w:space="0" w:color="auto"/>
            <w:right w:val="none" w:sz="0" w:space="0" w:color="auto"/>
          </w:divBdr>
        </w:div>
      </w:divsChild>
    </w:div>
    <w:div w:id="20689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lppm.itb.ac.i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is@lppm.itb.ac.i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RISET UNGGULAN ITB</vt:lpstr>
    </vt:vector>
  </TitlesOfParts>
  <Company/>
  <LinksUpToDate>false</LinksUpToDate>
  <CharactersWithSpaces>16372</CharactersWithSpaces>
  <SharedDoc>false</SharedDoc>
  <HLinks>
    <vt:vector size="198" baseType="variant">
      <vt:variant>
        <vt:i4>6684781</vt:i4>
      </vt:variant>
      <vt:variant>
        <vt:i4>195</vt:i4>
      </vt:variant>
      <vt:variant>
        <vt:i4>0</vt:i4>
      </vt:variant>
      <vt:variant>
        <vt:i4>5</vt:i4>
      </vt:variant>
      <vt:variant>
        <vt:lpwstr>http://www.lppm.itb.ac.id/</vt:lpwstr>
      </vt:variant>
      <vt:variant>
        <vt:lpwstr/>
      </vt:variant>
      <vt:variant>
        <vt:i4>1245246</vt:i4>
      </vt:variant>
      <vt:variant>
        <vt:i4>188</vt:i4>
      </vt:variant>
      <vt:variant>
        <vt:i4>0</vt:i4>
      </vt:variant>
      <vt:variant>
        <vt:i4>5</vt:i4>
      </vt:variant>
      <vt:variant>
        <vt:lpwstr/>
      </vt:variant>
      <vt:variant>
        <vt:lpwstr>_Toc269374259</vt:lpwstr>
      </vt:variant>
      <vt:variant>
        <vt:i4>1245246</vt:i4>
      </vt:variant>
      <vt:variant>
        <vt:i4>182</vt:i4>
      </vt:variant>
      <vt:variant>
        <vt:i4>0</vt:i4>
      </vt:variant>
      <vt:variant>
        <vt:i4>5</vt:i4>
      </vt:variant>
      <vt:variant>
        <vt:lpwstr/>
      </vt:variant>
      <vt:variant>
        <vt:lpwstr>_Toc269374258</vt:lpwstr>
      </vt:variant>
      <vt:variant>
        <vt:i4>1245246</vt:i4>
      </vt:variant>
      <vt:variant>
        <vt:i4>176</vt:i4>
      </vt:variant>
      <vt:variant>
        <vt:i4>0</vt:i4>
      </vt:variant>
      <vt:variant>
        <vt:i4>5</vt:i4>
      </vt:variant>
      <vt:variant>
        <vt:lpwstr/>
      </vt:variant>
      <vt:variant>
        <vt:lpwstr>_Toc269374257</vt:lpwstr>
      </vt:variant>
      <vt:variant>
        <vt:i4>1245246</vt:i4>
      </vt:variant>
      <vt:variant>
        <vt:i4>170</vt:i4>
      </vt:variant>
      <vt:variant>
        <vt:i4>0</vt:i4>
      </vt:variant>
      <vt:variant>
        <vt:i4>5</vt:i4>
      </vt:variant>
      <vt:variant>
        <vt:lpwstr/>
      </vt:variant>
      <vt:variant>
        <vt:lpwstr>_Toc269374256</vt:lpwstr>
      </vt:variant>
      <vt:variant>
        <vt:i4>1245246</vt:i4>
      </vt:variant>
      <vt:variant>
        <vt:i4>164</vt:i4>
      </vt:variant>
      <vt:variant>
        <vt:i4>0</vt:i4>
      </vt:variant>
      <vt:variant>
        <vt:i4>5</vt:i4>
      </vt:variant>
      <vt:variant>
        <vt:lpwstr/>
      </vt:variant>
      <vt:variant>
        <vt:lpwstr>_Toc269374255</vt:lpwstr>
      </vt:variant>
      <vt:variant>
        <vt:i4>1245246</vt:i4>
      </vt:variant>
      <vt:variant>
        <vt:i4>158</vt:i4>
      </vt:variant>
      <vt:variant>
        <vt:i4>0</vt:i4>
      </vt:variant>
      <vt:variant>
        <vt:i4>5</vt:i4>
      </vt:variant>
      <vt:variant>
        <vt:lpwstr/>
      </vt:variant>
      <vt:variant>
        <vt:lpwstr>_Toc269374254</vt:lpwstr>
      </vt:variant>
      <vt:variant>
        <vt:i4>1245246</vt:i4>
      </vt:variant>
      <vt:variant>
        <vt:i4>152</vt:i4>
      </vt:variant>
      <vt:variant>
        <vt:i4>0</vt:i4>
      </vt:variant>
      <vt:variant>
        <vt:i4>5</vt:i4>
      </vt:variant>
      <vt:variant>
        <vt:lpwstr/>
      </vt:variant>
      <vt:variant>
        <vt:lpwstr>_Toc269374253</vt:lpwstr>
      </vt:variant>
      <vt:variant>
        <vt:i4>1245246</vt:i4>
      </vt:variant>
      <vt:variant>
        <vt:i4>146</vt:i4>
      </vt:variant>
      <vt:variant>
        <vt:i4>0</vt:i4>
      </vt:variant>
      <vt:variant>
        <vt:i4>5</vt:i4>
      </vt:variant>
      <vt:variant>
        <vt:lpwstr/>
      </vt:variant>
      <vt:variant>
        <vt:lpwstr>_Toc269374252</vt:lpwstr>
      </vt:variant>
      <vt:variant>
        <vt:i4>1245246</vt:i4>
      </vt:variant>
      <vt:variant>
        <vt:i4>140</vt:i4>
      </vt:variant>
      <vt:variant>
        <vt:i4>0</vt:i4>
      </vt:variant>
      <vt:variant>
        <vt:i4>5</vt:i4>
      </vt:variant>
      <vt:variant>
        <vt:lpwstr/>
      </vt:variant>
      <vt:variant>
        <vt:lpwstr>_Toc269374251</vt:lpwstr>
      </vt:variant>
      <vt:variant>
        <vt:i4>1245246</vt:i4>
      </vt:variant>
      <vt:variant>
        <vt:i4>134</vt:i4>
      </vt:variant>
      <vt:variant>
        <vt:i4>0</vt:i4>
      </vt:variant>
      <vt:variant>
        <vt:i4>5</vt:i4>
      </vt:variant>
      <vt:variant>
        <vt:lpwstr/>
      </vt:variant>
      <vt:variant>
        <vt:lpwstr>_Toc269374250</vt:lpwstr>
      </vt:variant>
      <vt:variant>
        <vt:i4>1179710</vt:i4>
      </vt:variant>
      <vt:variant>
        <vt:i4>128</vt:i4>
      </vt:variant>
      <vt:variant>
        <vt:i4>0</vt:i4>
      </vt:variant>
      <vt:variant>
        <vt:i4>5</vt:i4>
      </vt:variant>
      <vt:variant>
        <vt:lpwstr/>
      </vt:variant>
      <vt:variant>
        <vt:lpwstr>_Toc269374249</vt:lpwstr>
      </vt:variant>
      <vt:variant>
        <vt:i4>1179710</vt:i4>
      </vt:variant>
      <vt:variant>
        <vt:i4>122</vt:i4>
      </vt:variant>
      <vt:variant>
        <vt:i4>0</vt:i4>
      </vt:variant>
      <vt:variant>
        <vt:i4>5</vt:i4>
      </vt:variant>
      <vt:variant>
        <vt:lpwstr/>
      </vt:variant>
      <vt:variant>
        <vt:lpwstr>_Toc269374248</vt:lpwstr>
      </vt:variant>
      <vt:variant>
        <vt:i4>1179710</vt:i4>
      </vt:variant>
      <vt:variant>
        <vt:i4>116</vt:i4>
      </vt:variant>
      <vt:variant>
        <vt:i4>0</vt:i4>
      </vt:variant>
      <vt:variant>
        <vt:i4>5</vt:i4>
      </vt:variant>
      <vt:variant>
        <vt:lpwstr/>
      </vt:variant>
      <vt:variant>
        <vt:lpwstr>_Toc269374247</vt:lpwstr>
      </vt:variant>
      <vt:variant>
        <vt:i4>1179710</vt:i4>
      </vt:variant>
      <vt:variant>
        <vt:i4>110</vt:i4>
      </vt:variant>
      <vt:variant>
        <vt:i4>0</vt:i4>
      </vt:variant>
      <vt:variant>
        <vt:i4>5</vt:i4>
      </vt:variant>
      <vt:variant>
        <vt:lpwstr/>
      </vt:variant>
      <vt:variant>
        <vt:lpwstr>_Toc269374246</vt:lpwstr>
      </vt:variant>
      <vt:variant>
        <vt:i4>1179710</vt:i4>
      </vt:variant>
      <vt:variant>
        <vt:i4>104</vt:i4>
      </vt:variant>
      <vt:variant>
        <vt:i4>0</vt:i4>
      </vt:variant>
      <vt:variant>
        <vt:i4>5</vt:i4>
      </vt:variant>
      <vt:variant>
        <vt:lpwstr/>
      </vt:variant>
      <vt:variant>
        <vt:lpwstr>_Toc269374245</vt:lpwstr>
      </vt:variant>
      <vt:variant>
        <vt:i4>1179710</vt:i4>
      </vt:variant>
      <vt:variant>
        <vt:i4>98</vt:i4>
      </vt:variant>
      <vt:variant>
        <vt:i4>0</vt:i4>
      </vt:variant>
      <vt:variant>
        <vt:i4>5</vt:i4>
      </vt:variant>
      <vt:variant>
        <vt:lpwstr/>
      </vt:variant>
      <vt:variant>
        <vt:lpwstr>_Toc269374244</vt:lpwstr>
      </vt:variant>
      <vt:variant>
        <vt:i4>1179710</vt:i4>
      </vt:variant>
      <vt:variant>
        <vt:i4>92</vt:i4>
      </vt:variant>
      <vt:variant>
        <vt:i4>0</vt:i4>
      </vt:variant>
      <vt:variant>
        <vt:i4>5</vt:i4>
      </vt:variant>
      <vt:variant>
        <vt:lpwstr/>
      </vt:variant>
      <vt:variant>
        <vt:lpwstr>_Toc269374243</vt:lpwstr>
      </vt:variant>
      <vt:variant>
        <vt:i4>1179710</vt:i4>
      </vt:variant>
      <vt:variant>
        <vt:i4>86</vt:i4>
      </vt:variant>
      <vt:variant>
        <vt:i4>0</vt:i4>
      </vt:variant>
      <vt:variant>
        <vt:i4>5</vt:i4>
      </vt:variant>
      <vt:variant>
        <vt:lpwstr/>
      </vt:variant>
      <vt:variant>
        <vt:lpwstr>_Toc269374242</vt:lpwstr>
      </vt:variant>
      <vt:variant>
        <vt:i4>1179710</vt:i4>
      </vt:variant>
      <vt:variant>
        <vt:i4>80</vt:i4>
      </vt:variant>
      <vt:variant>
        <vt:i4>0</vt:i4>
      </vt:variant>
      <vt:variant>
        <vt:i4>5</vt:i4>
      </vt:variant>
      <vt:variant>
        <vt:lpwstr/>
      </vt:variant>
      <vt:variant>
        <vt:lpwstr>_Toc269374241</vt:lpwstr>
      </vt:variant>
      <vt:variant>
        <vt:i4>1179710</vt:i4>
      </vt:variant>
      <vt:variant>
        <vt:i4>74</vt:i4>
      </vt:variant>
      <vt:variant>
        <vt:i4>0</vt:i4>
      </vt:variant>
      <vt:variant>
        <vt:i4>5</vt:i4>
      </vt:variant>
      <vt:variant>
        <vt:lpwstr/>
      </vt:variant>
      <vt:variant>
        <vt:lpwstr>_Toc269374240</vt:lpwstr>
      </vt:variant>
      <vt:variant>
        <vt:i4>1376318</vt:i4>
      </vt:variant>
      <vt:variant>
        <vt:i4>68</vt:i4>
      </vt:variant>
      <vt:variant>
        <vt:i4>0</vt:i4>
      </vt:variant>
      <vt:variant>
        <vt:i4>5</vt:i4>
      </vt:variant>
      <vt:variant>
        <vt:lpwstr/>
      </vt:variant>
      <vt:variant>
        <vt:lpwstr>_Toc269374239</vt:lpwstr>
      </vt:variant>
      <vt:variant>
        <vt:i4>1376318</vt:i4>
      </vt:variant>
      <vt:variant>
        <vt:i4>62</vt:i4>
      </vt:variant>
      <vt:variant>
        <vt:i4>0</vt:i4>
      </vt:variant>
      <vt:variant>
        <vt:i4>5</vt:i4>
      </vt:variant>
      <vt:variant>
        <vt:lpwstr/>
      </vt:variant>
      <vt:variant>
        <vt:lpwstr>_Toc269374238</vt:lpwstr>
      </vt:variant>
      <vt:variant>
        <vt:i4>1376318</vt:i4>
      </vt:variant>
      <vt:variant>
        <vt:i4>56</vt:i4>
      </vt:variant>
      <vt:variant>
        <vt:i4>0</vt:i4>
      </vt:variant>
      <vt:variant>
        <vt:i4>5</vt:i4>
      </vt:variant>
      <vt:variant>
        <vt:lpwstr/>
      </vt:variant>
      <vt:variant>
        <vt:lpwstr>_Toc269374237</vt:lpwstr>
      </vt:variant>
      <vt:variant>
        <vt:i4>1376318</vt:i4>
      </vt:variant>
      <vt:variant>
        <vt:i4>50</vt:i4>
      </vt:variant>
      <vt:variant>
        <vt:i4>0</vt:i4>
      </vt:variant>
      <vt:variant>
        <vt:i4>5</vt:i4>
      </vt:variant>
      <vt:variant>
        <vt:lpwstr/>
      </vt:variant>
      <vt:variant>
        <vt:lpwstr>_Toc269374236</vt:lpwstr>
      </vt:variant>
      <vt:variant>
        <vt:i4>1376318</vt:i4>
      </vt:variant>
      <vt:variant>
        <vt:i4>44</vt:i4>
      </vt:variant>
      <vt:variant>
        <vt:i4>0</vt:i4>
      </vt:variant>
      <vt:variant>
        <vt:i4>5</vt:i4>
      </vt:variant>
      <vt:variant>
        <vt:lpwstr/>
      </vt:variant>
      <vt:variant>
        <vt:lpwstr>_Toc269374235</vt:lpwstr>
      </vt:variant>
      <vt:variant>
        <vt:i4>1376318</vt:i4>
      </vt:variant>
      <vt:variant>
        <vt:i4>38</vt:i4>
      </vt:variant>
      <vt:variant>
        <vt:i4>0</vt:i4>
      </vt:variant>
      <vt:variant>
        <vt:i4>5</vt:i4>
      </vt:variant>
      <vt:variant>
        <vt:lpwstr/>
      </vt:variant>
      <vt:variant>
        <vt:lpwstr>_Toc269374234</vt:lpwstr>
      </vt:variant>
      <vt:variant>
        <vt:i4>1376318</vt:i4>
      </vt:variant>
      <vt:variant>
        <vt:i4>32</vt:i4>
      </vt:variant>
      <vt:variant>
        <vt:i4>0</vt:i4>
      </vt:variant>
      <vt:variant>
        <vt:i4>5</vt:i4>
      </vt:variant>
      <vt:variant>
        <vt:lpwstr/>
      </vt:variant>
      <vt:variant>
        <vt:lpwstr>_Toc269374233</vt:lpwstr>
      </vt:variant>
      <vt:variant>
        <vt:i4>1376318</vt:i4>
      </vt:variant>
      <vt:variant>
        <vt:i4>26</vt:i4>
      </vt:variant>
      <vt:variant>
        <vt:i4>0</vt:i4>
      </vt:variant>
      <vt:variant>
        <vt:i4>5</vt:i4>
      </vt:variant>
      <vt:variant>
        <vt:lpwstr/>
      </vt:variant>
      <vt:variant>
        <vt:lpwstr>_Toc269374232</vt:lpwstr>
      </vt:variant>
      <vt:variant>
        <vt:i4>1376318</vt:i4>
      </vt:variant>
      <vt:variant>
        <vt:i4>20</vt:i4>
      </vt:variant>
      <vt:variant>
        <vt:i4>0</vt:i4>
      </vt:variant>
      <vt:variant>
        <vt:i4>5</vt:i4>
      </vt:variant>
      <vt:variant>
        <vt:lpwstr/>
      </vt:variant>
      <vt:variant>
        <vt:lpwstr>_Toc269374231</vt:lpwstr>
      </vt:variant>
      <vt:variant>
        <vt:i4>1376318</vt:i4>
      </vt:variant>
      <vt:variant>
        <vt:i4>14</vt:i4>
      </vt:variant>
      <vt:variant>
        <vt:i4>0</vt:i4>
      </vt:variant>
      <vt:variant>
        <vt:i4>5</vt:i4>
      </vt:variant>
      <vt:variant>
        <vt:lpwstr/>
      </vt:variant>
      <vt:variant>
        <vt:lpwstr>_Toc269374230</vt:lpwstr>
      </vt:variant>
      <vt:variant>
        <vt:i4>1310782</vt:i4>
      </vt:variant>
      <vt:variant>
        <vt:i4>8</vt:i4>
      </vt:variant>
      <vt:variant>
        <vt:i4>0</vt:i4>
      </vt:variant>
      <vt:variant>
        <vt:i4>5</vt:i4>
      </vt:variant>
      <vt:variant>
        <vt:lpwstr/>
      </vt:variant>
      <vt:variant>
        <vt:lpwstr>_Toc269374229</vt:lpwstr>
      </vt:variant>
      <vt:variant>
        <vt:i4>1310782</vt:i4>
      </vt:variant>
      <vt:variant>
        <vt:i4>2</vt:i4>
      </vt:variant>
      <vt:variant>
        <vt:i4>0</vt:i4>
      </vt:variant>
      <vt:variant>
        <vt:i4>5</vt:i4>
      </vt:variant>
      <vt:variant>
        <vt:lpwstr/>
      </vt:variant>
      <vt:variant>
        <vt:lpwstr>_Toc269374228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RISET UNGGULAN ITB</dc:title>
  <dc:creator>Edy Soewono</dc:creator>
  <cp:lastModifiedBy>Iis Ismawati</cp:lastModifiedBy>
  <cp:revision>72</cp:revision>
  <cp:lastPrinted>2013-03-26T04:23:00Z</cp:lastPrinted>
  <dcterms:created xsi:type="dcterms:W3CDTF">2012-03-09T03:54:00Z</dcterms:created>
  <dcterms:modified xsi:type="dcterms:W3CDTF">2014-04-23T00:58:00Z</dcterms:modified>
</cp:coreProperties>
</file>