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81" w:rsidRPr="00E47D0A" w:rsidRDefault="003C3781" w:rsidP="003C3781">
      <w:pPr>
        <w:jc w:val="center"/>
        <w:rPr>
          <w:rFonts w:ascii="Tahoma" w:hAnsi="Tahoma" w:cs="Tahoma"/>
          <w:b/>
          <w:color w:val="000000" w:themeColor="text1"/>
        </w:rPr>
      </w:pPr>
      <w:r w:rsidRPr="00E47D0A">
        <w:rPr>
          <w:rFonts w:ascii="Tahoma" w:hAnsi="Tahoma" w:cs="Tahoma"/>
          <w:b/>
          <w:color w:val="000000" w:themeColor="text1"/>
        </w:rPr>
        <w:t>PANDUAN PENYUSUNAN RENCANA ANGGARAN BIAYA (RAB) PENELITIAN BPPTNBH-LIT, PENELITIAN PENUGASAN, DAN PENGABDIAN KEPADA MASYARAKAT  KEMENRISTEKDIKTI TAHUN 2019</w:t>
      </w:r>
    </w:p>
    <w:p w:rsidR="00E31197" w:rsidRPr="00E47D0A" w:rsidRDefault="00E31197" w:rsidP="00E31197">
      <w:pPr>
        <w:jc w:val="center"/>
        <w:rPr>
          <w:rFonts w:ascii="Tahoma" w:hAnsi="Tahoma" w:cs="Tahoma"/>
          <w:b/>
          <w:color w:val="000000" w:themeColor="text1"/>
        </w:rPr>
      </w:pPr>
    </w:p>
    <w:p w:rsidR="00924C05" w:rsidRPr="00E47D0A" w:rsidRDefault="00B223FD" w:rsidP="002A00A3">
      <w:pPr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E47D0A">
        <w:rPr>
          <w:rFonts w:ascii="Tahoma" w:hAnsi="Tahoma" w:cs="Tahoma"/>
          <w:b/>
          <w:color w:val="000000" w:themeColor="text1"/>
        </w:rPr>
        <w:t>Menindaklanjuti</w:t>
      </w:r>
      <w:proofErr w:type="spellEnd"/>
      <w:r w:rsidRPr="00E47D0A">
        <w:rPr>
          <w:rFonts w:ascii="Tahoma" w:hAnsi="Tahoma" w:cs="Tahoma"/>
          <w:b/>
          <w:color w:val="000000" w:themeColor="text1"/>
        </w:rPr>
        <w:t xml:space="preserve"> </w:t>
      </w:r>
      <w:r w:rsidRPr="00E47D0A">
        <w:rPr>
          <w:rFonts w:ascii="Tahoma" w:hAnsi="Tahoma" w:cs="Tahoma"/>
          <w:color w:val="000000" w:themeColor="text1"/>
        </w:rPr>
        <w:t>:</w:t>
      </w:r>
      <w:proofErr w:type="gramEnd"/>
    </w:p>
    <w:p w:rsidR="00973D51" w:rsidRPr="00E47D0A" w:rsidRDefault="0033442D" w:rsidP="007B7B6B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Salinan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Keputusan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Menteri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Riset,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Teknologi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Dan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Pendidikan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Tinggi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Republik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Indonesia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Nomor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84/M/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Kpt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/2018,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Tentang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Penggunaan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Bantuan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Operasional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Perguruan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Tinggi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Negeri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Penelitian Dan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Pengabdian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Kepa</w:t>
      </w:r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da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Masyarakat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Tahun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2018.</w:t>
      </w:r>
    </w:p>
    <w:p w:rsidR="00973D51" w:rsidRPr="00E47D0A" w:rsidRDefault="00973D51" w:rsidP="0033442D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</w:p>
    <w:p w:rsidR="006D0E66" w:rsidRPr="00E47D0A" w:rsidRDefault="0033442D" w:rsidP="007B7B6B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Salinan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Lampiran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Keputusan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Menteri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Riset,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Teknologi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, Dan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Pendidikan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Tinggi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Republik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Indonesia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Nomor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84/M/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Kpt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/2018</w:t>
      </w:r>
      <w:r w:rsidR="006D0E66" w:rsidRPr="00E47D0A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6D0E66" w:rsidRPr="00E47D0A" w:rsidRDefault="006D0E66" w:rsidP="00973D51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</w:p>
    <w:p w:rsidR="007B7B6B" w:rsidRPr="00E47D0A" w:rsidRDefault="006D0E66" w:rsidP="006D0E66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47D0A">
        <w:rPr>
          <w:rFonts w:ascii="Tahoma" w:hAnsi="Tahoma" w:cs="Tahoma"/>
          <w:b/>
          <w:color w:val="000000" w:themeColor="text1"/>
          <w:sz w:val="22"/>
          <w:szCs w:val="22"/>
        </w:rPr>
        <w:t>Point</w:t>
      </w:r>
      <w:r w:rsidR="00973D51" w:rsidRPr="00E47D0A">
        <w:rPr>
          <w:rFonts w:ascii="Tahoma" w:hAnsi="Tahoma" w:cs="Tahoma"/>
          <w:b/>
          <w:color w:val="000000" w:themeColor="text1"/>
          <w:sz w:val="22"/>
          <w:szCs w:val="22"/>
        </w:rPr>
        <w:t xml:space="preserve"> C</w:t>
      </w:r>
      <w:proofErr w:type="gram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, 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Penggunaan</w:t>
      </w:r>
      <w:proofErr w:type="spellEnd"/>
      <w:proofErr w:type="gram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BOPTN Penelitian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Peng</w:t>
      </w:r>
      <w:r w:rsidRPr="00E47D0A">
        <w:rPr>
          <w:rFonts w:ascii="Tahoma" w:hAnsi="Tahoma" w:cs="Tahoma"/>
          <w:color w:val="000000" w:themeColor="text1"/>
          <w:sz w:val="22"/>
          <w:szCs w:val="22"/>
        </w:rPr>
        <w:t>abdian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kepada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Masyarakat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E47D0A">
        <w:rPr>
          <w:rFonts w:ascii="Tahoma" w:hAnsi="Tahoma" w:cs="Tahoma"/>
          <w:b/>
          <w:color w:val="000000" w:themeColor="text1"/>
          <w:sz w:val="22"/>
          <w:szCs w:val="22"/>
        </w:rPr>
        <w:t>bagian</w:t>
      </w:r>
      <w:proofErr w:type="spellEnd"/>
      <w:r w:rsidRPr="00E47D0A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973D51" w:rsidRPr="00E47D0A">
        <w:rPr>
          <w:rFonts w:ascii="Tahoma" w:hAnsi="Tahoma" w:cs="Tahoma"/>
          <w:b/>
          <w:color w:val="000000" w:themeColor="text1"/>
          <w:sz w:val="22"/>
          <w:szCs w:val="22"/>
        </w:rPr>
        <w:t>2</w:t>
      </w:r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Biaya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pelaksanaan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penelitian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pengabdian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kepada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masyarakat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pada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institusi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pelaksana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 xml:space="preserve"> yang </w:t>
      </w:r>
      <w:proofErr w:type="spellStart"/>
      <w:r w:rsidR="00973D51" w:rsidRPr="00E47D0A">
        <w:rPr>
          <w:rFonts w:ascii="Tahoma" w:hAnsi="Tahoma" w:cs="Tahoma"/>
          <w:b/>
          <w:color w:val="000000" w:themeColor="text1"/>
          <w:sz w:val="22"/>
          <w:szCs w:val="22"/>
        </w:rPr>
        <w:t>meliputi</w:t>
      </w:r>
      <w:proofErr w:type="spellEnd"/>
      <w:r w:rsidR="00973D51" w:rsidRPr="00E47D0A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973D51" w:rsidRPr="00E47D0A">
        <w:rPr>
          <w:rFonts w:ascii="Tahoma" w:hAnsi="Tahoma" w:cs="Tahoma"/>
          <w:b/>
          <w:color w:val="000000" w:themeColor="text1"/>
          <w:sz w:val="22"/>
          <w:szCs w:val="22"/>
        </w:rPr>
        <w:t>biaya</w:t>
      </w:r>
      <w:proofErr w:type="spellEnd"/>
      <w:r w:rsidR="00973D51" w:rsidRPr="00E47D0A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973D51" w:rsidRPr="00E47D0A" w:rsidRDefault="00973D51" w:rsidP="006D0E66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973D51" w:rsidRPr="00E47D0A" w:rsidRDefault="00973D51" w:rsidP="00973D51">
      <w:pPr>
        <w:pStyle w:val="Default"/>
        <w:spacing w:after="68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a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bahan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; </w:t>
      </w:r>
    </w:p>
    <w:p w:rsidR="00973D51" w:rsidRPr="00E47D0A" w:rsidRDefault="00973D51" w:rsidP="00973D51">
      <w:pPr>
        <w:pStyle w:val="Default"/>
        <w:spacing w:after="68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b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pengumpulan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data; </w:t>
      </w:r>
    </w:p>
    <w:p w:rsidR="00973D51" w:rsidRPr="00E47D0A" w:rsidRDefault="00973D51" w:rsidP="00973D51">
      <w:pPr>
        <w:pStyle w:val="Default"/>
        <w:spacing w:after="68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c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sewa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peralatan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; </w:t>
      </w:r>
    </w:p>
    <w:p w:rsidR="00973D51" w:rsidRPr="00E47D0A" w:rsidRDefault="00973D51" w:rsidP="00973D51">
      <w:pPr>
        <w:pStyle w:val="Default"/>
        <w:spacing w:after="68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d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analisis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data; </w:t>
      </w:r>
    </w:p>
    <w:p w:rsidR="00973D51" w:rsidRPr="00E47D0A" w:rsidRDefault="00973D51" w:rsidP="00973D51">
      <w:pPr>
        <w:pStyle w:val="Default"/>
        <w:spacing w:after="68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e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pelaporan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;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973D51" w:rsidRPr="00E47D0A" w:rsidRDefault="006D0E66" w:rsidP="00973D51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f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luaran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wajib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tambahan</w:t>
      </w:r>
      <w:proofErr w:type="spellEnd"/>
    </w:p>
    <w:p w:rsidR="006D0E66" w:rsidRPr="00E47D0A" w:rsidRDefault="006D0E66" w:rsidP="00973D51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</w:p>
    <w:p w:rsidR="006D0E66" w:rsidRPr="00E47D0A" w:rsidRDefault="006D0E66" w:rsidP="006D0E66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47D0A">
        <w:rPr>
          <w:rFonts w:ascii="Tahoma" w:hAnsi="Tahoma" w:cs="Tahoma"/>
          <w:b/>
          <w:color w:val="000000" w:themeColor="text1"/>
          <w:sz w:val="22"/>
          <w:szCs w:val="22"/>
        </w:rPr>
        <w:t>Point D</w:t>
      </w:r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Batasan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Penggunaan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BOPTN Penelitian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Pengabdian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kepada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Masyarakat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6D0E66" w:rsidRPr="00E47D0A" w:rsidRDefault="006D0E66" w:rsidP="006D0E66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6D0E66" w:rsidRPr="00E47D0A" w:rsidRDefault="006D0E66" w:rsidP="006D0E66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BOPTN Penelitian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Pengabdian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kepada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Masyarakat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b/>
          <w:color w:val="000000" w:themeColor="text1"/>
          <w:sz w:val="22"/>
          <w:szCs w:val="22"/>
        </w:rPr>
        <w:t>tidak</w:t>
      </w:r>
      <w:proofErr w:type="spellEnd"/>
      <w:r w:rsidRPr="00E47D0A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b/>
          <w:color w:val="000000" w:themeColor="text1"/>
          <w:sz w:val="22"/>
          <w:szCs w:val="22"/>
        </w:rPr>
        <w:t>dipergunakan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untuk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: </w:t>
      </w:r>
    </w:p>
    <w:p w:rsidR="007B7B6B" w:rsidRPr="00E47D0A" w:rsidRDefault="007B7B6B" w:rsidP="006D0E66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6D0E66" w:rsidRPr="00E47D0A" w:rsidRDefault="006D0E66" w:rsidP="006D0E66">
      <w:pPr>
        <w:pStyle w:val="Default"/>
        <w:spacing w:after="68"/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a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E47D0A">
        <w:rPr>
          <w:rFonts w:ascii="Tahoma" w:hAnsi="Tahoma" w:cs="Tahoma"/>
          <w:color w:val="000000" w:themeColor="text1"/>
          <w:sz w:val="22"/>
          <w:szCs w:val="22"/>
        </w:rPr>
        <w:tab/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belanja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modal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dalam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bentuk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investasi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fisik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pembelian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bahan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pustaka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peralatan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peralatan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perkantoran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kendaraan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dinas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); </w:t>
      </w:r>
    </w:p>
    <w:p w:rsidR="006D0E66" w:rsidRPr="00E47D0A" w:rsidRDefault="006D0E66" w:rsidP="006D0E66">
      <w:pPr>
        <w:pStyle w:val="Default"/>
        <w:spacing w:after="68"/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b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E47D0A">
        <w:rPr>
          <w:rFonts w:ascii="Tahoma" w:hAnsi="Tahoma" w:cs="Tahoma"/>
          <w:color w:val="000000" w:themeColor="text1"/>
          <w:sz w:val="22"/>
          <w:szCs w:val="22"/>
        </w:rPr>
        <w:tab/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tambahan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insentif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honor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meneliti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bagi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peneliti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; </w:t>
      </w:r>
    </w:p>
    <w:p w:rsidR="006D0E66" w:rsidRPr="00E47D0A" w:rsidRDefault="006D0E66" w:rsidP="006D0E66">
      <w:pPr>
        <w:pStyle w:val="Default"/>
        <w:spacing w:after="68"/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c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E47D0A">
        <w:rPr>
          <w:rFonts w:ascii="Tahoma" w:hAnsi="Tahoma" w:cs="Tahoma"/>
          <w:color w:val="000000" w:themeColor="text1"/>
          <w:sz w:val="22"/>
          <w:szCs w:val="22"/>
        </w:rPr>
        <w:tab/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tambahan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insentif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honor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untuk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pejabat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administrasi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pejabat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fungsional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pejabat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pimpinan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tinggi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; </w:t>
      </w:r>
    </w:p>
    <w:p w:rsidR="006D0E66" w:rsidRPr="00E47D0A" w:rsidRDefault="006D0E66" w:rsidP="006D0E66">
      <w:pPr>
        <w:pStyle w:val="Default"/>
        <w:spacing w:after="68"/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d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E47D0A">
        <w:rPr>
          <w:rFonts w:ascii="Tahoma" w:hAnsi="Tahoma" w:cs="Tahoma"/>
          <w:color w:val="000000" w:themeColor="text1"/>
          <w:sz w:val="22"/>
          <w:szCs w:val="22"/>
        </w:rPr>
        <w:tab/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komunikasi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seperti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pulsa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paket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internet;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6D0E66" w:rsidRPr="00E47D0A" w:rsidRDefault="006D0E66" w:rsidP="006D0E66">
      <w:pPr>
        <w:pStyle w:val="Default"/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E47D0A">
        <w:rPr>
          <w:rFonts w:ascii="Tahoma" w:hAnsi="Tahoma" w:cs="Tahoma"/>
          <w:color w:val="000000" w:themeColor="text1"/>
          <w:sz w:val="22"/>
          <w:szCs w:val="22"/>
        </w:rPr>
        <w:t>e</w:t>
      </w:r>
      <w:proofErr w:type="gram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E47D0A">
        <w:rPr>
          <w:rFonts w:ascii="Tahoma" w:hAnsi="Tahoma" w:cs="Tahoma"/>
          <w:color w:val="000000" w:themeColor="text1"/>
          <w:sz w:val="22"/>
          <w:szCs w:val="22"/>
        </w:rPr>
        <w:tab/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belanja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perjalanan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di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luar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kegiatan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yang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terkait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langsung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dengan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penelitian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pengabdian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kepada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masyarakat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6D0E66" w:rsidRPr="00E47D0A" w:rsidRDefault="006D0E66" w:rsidP="00973D51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</w:p>
    <w:p w:rsidR="007B7B6B" w:rsidRPr="00E47D0A" w:rsidRDefault="007B7B6B" w:rsidP="00973D51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</w:p>
    <w:p w:rsidR="006D0E66" w:rsidRPr="00E47D0A" w:rsidRDefault="006D0E66" w:rsidP="00973D51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Berdasarkan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batasan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diatas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maka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RAB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dapat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disusun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dengan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jenis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belanja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sebagai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  <w:sz w:val="22"/>
          <w:szCs w:val="22"/>
        </w:rPr>
        <w:t>berikut</w:t>
      </w:r>
      <w:proofErr w:type="spellEnd"/>
      <w:r w:rsidRPr="00E47D0A">
        <w:rPr>
          <w:rFonts w:ascii="Tahoma" w:hAnsi="Tahoma" w:cs="Tahoma"/>
          <w:color w:val="000000" w:themeColor="text1"/>
          <w:sz w:val="22"/>
          <w:szCs w:val="22"/>
        </w:rPr>
        <w:t>:</w:t>
      </w:r>
    </w:p>
    <w:p w:rsidR="00973D51" w:rsidRPr="00E47D0A" w:rsidRDefault="00973D51" w:rsidP="0033442D">
      <w:pPr>
        <w:pStyle w:val="Default"/>
        <w:rPr>
          <w:rFonts w:ascii="Tahoma" w:hAnsi="Tahoma" w:cs="Tahoma"/>
          <w:color w:val="000000" w:themeColor="text1"/>
          <w:sz w:val="22"/>
          <w:szCs w:val="22"/>
        </w:rPr>
      </w:pPr>
    </w:p>
    <w:p w:rsidR="00D227CA" w:rsidRPr="00E47D0A" w:rsidRDefault="00D227CA" w:rsidP="007B7B6B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Bahan</w:t>
      </w:r>
      <w:proofErr w:type="spellEnd"/>
      <w:r w:rsidRPr="00E47D0A">
        <w:rPr>
          <w:rFonts w:ascii="Tahoma" w:hAnsi="Tahoma" w:cs="Tahoma"/>
          <w:color w:val="000000" w:themeColor="text1"/>
        </w:rPr>
        <w:t>:</w:t>
      </w:r>
    </w:p>
    <w:p w:rsidR="00D227CA" w:rsidRPr="00E47D0A" w:rsidRDefault="00EB6982" w:rsidP="00D227CA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pembelian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bahan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habis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pakai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praktikum</w:t>
      </w:r>
      <w:proofErr w:type="spellEnd"/>
    </w:p>
    <w:p w:rsidR="00D227CA" w:rsidRPr="00E47D0A" w:rsidRDefault="007B7B6B" w:rsidP="00D227CA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bahan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habis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alat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tulis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kantor</w:t>
      </w:r>
      <w:proofErr w:type="spellEnd"/>
    </w:p>
    <w:p w:rsidR="00EB6982" w:rsidRPr="00E47D0A" w:rsidRDefault="007B7B6B" w:rsidP="00D227CA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konsumsi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rapat</w:t>
      </w:r>
      <w:proofErr w:type="spellEnd"/>
    </w:p>
    <w:p w:rsidR="00D227CA" w:rsidRPr="00E47D0A" w:rsidRDefault="00D227CA" w:rsidP="00D227CA">
      <w:pPr>
        <w:pStyle w:val="ListParagraph"/>
        <w:rPr>
          <w:rFonts w:ascii="Tahoma" w:hAnsi="Tahoma" w:cs="Tahoma"/>
          <w:color w:val="000000" w:themeColor="text1"/>
        </w:rPr>
      </w:pPr>
    </w:p>
    <w:p w:rsidR="00D227CA" w:rsidRPr="00E47D0A" w:rsidRDefault="007B7B6B" w:rsidP="007B7B6B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Pengumpulan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data</w:t>
      </w:r>
      <w:r w:rsidR="00D227CA" w:rsidRPr="00E47D0A">
        <w:rPr>
          <w:rFonts w:ascii="Tahoma" w:hAnsi="Tahoma" w:cs="Tahoma"/>
          <w:color w:val="000000" w:themeColor="text1"/>
        </w:rPr>
        <w:t>:</w:t>
      </w:r>
    </w:p>
    <w:p w:rsidR="00D227CA" w:rsidRPr="00E47D0A" w:rsidRDefault="00EB6982" w:rsidP="00D227CA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photo copy</w:t>
      </w:r>
    </w:p>
    <w:p w:rsidR="00D227CA" w:rsidRPr="00E47D0A" w:rsidRDefault="00D227CA" w:rsidP="004D564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</w:t>
      </w:r>
      <w:r w:rsidR="00EB6982" w:rsidRPr="00E47D0A">
        <w:rPr>
          <w:rFonts w:ascii="Tahoma" w:hAnsi="Tahoma" w:cs="Tahoma"/>
          <w:color w:val="000000" w:themeColor="text1"/>
        </w:rPr>
        <w:t>iaya</w:t>
      </w:r>
      <w:proofErr w:type="spellEnd"/>
      <w:r w:rsidR="00EB6982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B6982" w:rsidRPr="00E47D0A">
        <w:rPr>
          <w:rFonts w:ascii="Tahoma" w:hAnsi="Tahoma" w:cs="Tahoma"/>
          <w:color w:val="000000" w:themeColor="text1"/>
        </w:rPr>
        <w:t>perjalanan</w:t>
      </w:r>
      <w:proofErr w:type="spellEnd"/>
      <w:r w:rsidR="00EB6982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B6982" w:rsidRPr="00E47D0A">
        <w:rPr>
          <w:rFonts w:ascii="Tahoma" w:hAnsi="Tahoma" w:cs="Tahoma"/>
          <w:color w:val="000000" w:themeColor="text1"/>
        </w:rPr>
        <w:t>dinas</w:t>
      </w:r>
      <w:proofErr w:type="spellEnd"/>
      <w:r w:rsidR="00EB6982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B6982" w:rsidRPr="00E47D0A">
        <w:rPr>
          <w:rFonts w:ascii="Tahoma" w:hAnsi="Tahoma" w:cs="Tahoma"/>
          <w:color w:val="000000" w:themeColor="text1"/>
        </w:rPr>
        <w:t>dalam</w:t>
      </w:r>
      <w:proofErr w:type="spellEnd"/>
      <w:r w:rsidR="00EB6982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negeri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standar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biaya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mengacu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pada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PMK 32/Pmk.02/2018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tentang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Standar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Biaya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Masukan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Tahun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Anggaran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2019,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tata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cara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perjalanan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dinas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mengacu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kepada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PMK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Nomor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113/Pmk.05/2012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Tentang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Perjalanan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Dinas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Dalam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Negeri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Bagi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Pejabat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Negara,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Pegawai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Negeri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, Dan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Pegawai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Tidak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Tetap</w:t>
      </w:r>
      <w:proofErr w:type="spellEnd"/>
    </w:p>
    <w:p w:rsidR="00D227CA" w:rsidRPr="00E47D0A" w:rsidRDefault="007B7B6B" w:rsidP="00D227CA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langganan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Jurnal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publikasi</w:t>
      </w:r>
      <w:proofErr w:type="spellEnd"/>
    </w:p>
    <w:p w:rsidR="00D227CA" w:rsidRPr="00E47D0A" w:rsidRDefault="00341585" w:rsidP="00D227CA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perjalanan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dinas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 xml:space="preserve"> </w:t>
      </w:r>
      <w:r w:rsidRPr="00E47D0A">
        <w:rPr>
          <w:rFonts w:ascii="Tahoma" w:hAnsi="Tahoma" w:cs="Tahoma"/>
          <w:color w:val="000000" w:themeColor="text1"/>
        </w:rPr>
        <w:t xml:space="preserve">Conference yang </w:t>
      </w:r>
      <w:proofErr w:type="spellStart"/>
      <w:r w:rsidRPr="00E47D0A">
        <w:rPr>
          <w:rFonts w:ascii="Tahoma" w:hAnsi="Tahoma" w:cs="Tahoma"/>
          <w:color w:val="000000" w:themeColor="text1"/>
        </w:rPr>
        <w:t>berkaitan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dengan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Riset</w:t>
      </w:r>
      <w:r w:rsidR="004D564E" w:rsidRPr="00E47D0A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esaran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biaya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mengacu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pada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PMK 78/Pmk.02/2019</w:t>
      </w:r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tentang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Standar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iaya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Masukan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Tahun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Anggaran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2020</w:t>
      </w:r>
      <w:r w:rsidR="004D564E" w:rsidRPr="00E47D0A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tata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cara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melakukan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perjalanan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dina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mengacu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pada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r w:rsidR="00AB3651">
        <w:rPr>
          <w:rFonts w:ascii="Tahoma" w:hAnsi="Tahoma" w:cs="Tahoma"/>
          <w:color w:val="000000" w:themeColor="text1"/>
        </w:rPr>
        <w:t xml:space="preserve">PMK </w:t>
      </w:r>
      <w:proofErr w:type="spellStart"/>
      <w:r w:rsidR="00AB3651">
        <w:rPr>
          <w:rFonts w:ascii="Tahoma" w:hAnsi="Tahoma" w:cs="Tahoma"/>
          <w:color w:val="000000" w:themeColor="text1"/>
        </w:rPr>
        <w:t>Nomor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164/Pmk.05/2015 </w:t>
      </w:r>
      <w:proofErr w:type="spellStart"/>
      <w:r w:rsidR="00AB3651">
        <w:rPr>
          <w:rFonts w:ascii="Tahoma" w:hAnsi="Tahoma" w:cs="Tahoma"/>
          <w:color w:val="000000" w:themeColor="text1"/>
        </w:rPr>
        <w:t>Tenta</w:t>
      </w:r>
      <w:r w:rsidR="004D564E" w:rsidRPr="00E47D0A">
        <w:rPr>
          <w:rFonts w:ascii="Tahoma" w:hAnsi="Tahoma" w:cs="Tahoma"/>
          <w:color w:val="000000" w:themeColor="text1"/>
        </w:rPr>
        <w:t>ng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Tata Cara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Pelaksanaan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Perjalanan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Dinas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Luar</w:t>
      </w:r>
      <w:proofErr w:type="spellEnd"/>
      <w:r w:rsidR="004D564E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564E" w:rsidRPr="00E47D0A">
        <w:rPr>
          <w:rFonts w:ascii="Tahoma" w:hAnsi="Tahoma" w:cs="Tahoma"/>
          <w:color w:val="000000" w:themeColor="text1"/>
        </w:rPr>
        <w:t>Negeri</w:t>
      </w:r>
      <w:proofErr w:type="spellEnd"/>
    </w:p>
    <w:p w:rsidR="009835A6" w:rsidRPr="00E47D0A" w:rsidRDefault="00341585" w:rsidP="009835A6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r w:rsidRPr="00E47D0A">
        <w:rPr>
          <w:rFonts w:ascii="Tahoma" w:hAnsi="Tahoma" w:cs="Tahoma"/>
          <w:color w:val="000000" w:themeColor="text1"/>
        </w:rPr>
        <w:t>honor surveyor</w:t>
      </w:r>
      <w:r w:rsidR="009835A6" w:rsidRPr="00E47D0A">
        <w:rPr>
          <w:rFonts w:ascii="Tahoma" w:hAnsi="Tahoma" w:cs="Tahoma"/>
          <w:color w:val="000000" w:themeColor="text1"/>
        </w:rPr>
        <w:t>/</w:t>
      </w:r>
      <w:proofErr w:type="spellStart"/>
      <w:r w:rsidR="009835A6" w:rsidRPr="00E47D0A">
        <w:rPr>
          <w:rFonts w:ascii="Tahoma" w:hAnsi="Tahoma" w:cs="Tahoma"/>
          <w:color w:val="000000" w:themeColor="text1"/>
        </w:rPr>
        <w:t>petugas</w:t>
      </w:r>
      <w:proofErr w:type="spellEnd"/>
      <w:r w:rsidR="009835A6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9835A6" w:rsidRPr="00E47D0A">
        <w:rPr>
          <w:rFonts w:ascii="Tahoma" w:hAnsi="Tahoma" w:cs="Tahoma"/>
          <w:color w:val="000000" w:themeColor="text1"/>
        </w:rPr>
        <w:t>lapangan</w:t>
      </w:r>
      <w:proofErr w:type="spellEnd"/>
      <w:r w:rsidR="009835A6" w:rsidRPr="00E47D0A">
        <w:rPr>
          <w:rFonts w:ascii="Tahoma" w:hAnsi="Tahoma" w:cs="Tahoma"/>
          <w:color w:val="000000" w:themeColor="text1"/>
        </w:rPr>
        <w:t xml:space="preserve">, </w:t>
      </w:r>
      <w:r w:rsidR="00D227CA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diluar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 xml:space="preserve"> ASN</w:t>
      </w:r>
      <w:r w:rsidR="009835A6" w:rsidRPr="00E47D0A">
        <w:rPr>
          <w:rFonts w:ascii="Tahoma" w:hAnsi="Tahoma" w:cs="Tahoma"/>
          <w:color w:val="000000" w:themeColor="text1"/>
        </w:rPr>
        <w:t xml:space="preserve">/PNS, </w:t>
      </w:r>
      <w:proofErr w:type="spellStart"/>
      <w:r w:rsidR="009835A6" w:rsidRPr="00E47D0A">
        <w:rPr>
          <w:rFonts w:ascii="Tahoma" w:hAnsi="Tahoma" w:cs="Tahoma"/>
          <w:color w:val="000000" w:themeColor="text1"/>
        </w:rPr>
        <w:t>besaranny</w:t>
      </w:r>
      <w:r w:rsidR="00AB3651">
        <w:rPr>
          <w:rFonts w:ascii="Tahoma" w:hAnsi="Tahoma" w:cs="Tahoma"/>
          <w:color w:val="000000" w:themeColor="text1"/>
        </w:rPr>
        <w:t>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Rp.80.000,/</w:t>
      </w:r>
      <w:proofErr w:type="spellStart"/>
      <w:r w:rsidR="00AB3651">
        <w:rPr>
          <w:rFonts w:ascii="Tahoma" w:hAnsi="Tahoma" w:cs="Tahoma"/>
          <w:color w:val="000000" w:themeColor="text1"/>
        </w:rPr>
        <w:t>hari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AB3651">
        <w:rPr>
          <w:rFonts w:ascii="Tahoma" w:hAnsi="Tahoma" w:cs="Tahoma"/>
          <w:color w:val="000000" w:themeColor="text1"/>
        </w:rPr>
        <w:t>sumber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PMK 78/Pmk.02/2019</w:t>
      </w:r>
      <w:r w:rsidR="009835A6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9835A6" w:rsidRPr="00E47D0A">
        <w:rPr>
          <w:rFonts w:ascii="Tahoma" w:hAnsi="Tahoma" w:cs="Tahoma"/>
          <w:color w:val="000000" w:themeColor="text1"/>
        </w:rPr>
        <w:t>tentang</w:t>
      </w:r>
      <w:proofErr w:type="spellEnd"/>
      <w:r w:rsidR="009835A6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9835A6" w:rsidRPr="00E47D0A">
        <w:rPr>
          <w:rFonts w:ascii="Tahoma" w:hAnsi="Tahoma" w:cs="Tahoma"/>
          <w:color w:val="000000" w:themeColor="text1"/>
        </w:rPr>
        <w:t>Standar</w:t>
      </w:r>
      <w:proofErr w:type="spellEnd"/>
      <w:r w:rsidR="009835A6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9835A6"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iaya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Masukan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Tahun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Anggaran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2020</w:t>
      </w:r>
    </w:p>
    <w:p w:rsidR="009835A6" w:rsidRPr="00E47D0A" w:rsidRDefault="009835A6" w:rsidP="009835A6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Petugas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survey </w:t>
      </w:r>
      <w:proofErr w:type="spellStart"/>
      <w:r w:rsidRPr="00E47D0A">
        <w:rPr>
          <w:rFonts w:ascii="Tahoma" w:hAnsi="Tahoma" w:cs="Tahoma"/>
          <w:color w:val="000000" w:themeColor="text1"/>
        </w:rPr>
        <w:t>besarannya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Rp</w:t>
      </w:r>
      <w:proofErr w:type="spellEnd"/>
      <w:r w:rsidRPr="00E47D0A">
        <w:rPr>
          <w:rFonts w:ascii="Tahoma" w:hAnsi="Tahoma" w:cs="Tahoma"/>
          <w:color w:val="000000" w:themeColor="text1"/>
        </w:rPr>
        <w:t>. 8.00</w:t>
      </w:r>
      <w:r w:rsidR="00AB3651">
        <w:rPr>
          <w:rFonts w:ascii="Tahoma" w:hAnsi="Tahoma" w:cs="Tahoma"/>
          <w:color w:val="000000" w:themeColor="text1"/>
        </w:rPr>
        <w:t xml:space="preserve">0,- per </w:t>
      </w:r>
      <w:proofErr w:type="spellStart"/>
      <w:r w:rsidR="00AB3651">
        <w:rPr>
          <w:rFonts w:ascii="Tahoma" w:hAnsi="Tahoma" w:cs="Tahoma"/>
          <w:color w:val="000000" w:themeColor="text1"/>
        </w:rPr>
        <w:t>r</w:t>
      </w:r>
      <w:bookmarkStart w:id="0" w:name="_GoBack"/>
      <w:bookmarkEnd w:id="0"/>
      <w:r w:rsidR="00AB3651">
        <w:rPr>
          <w:rFonts w:ascii="Tahoma" w:hAnsi="Tahoma" w:cs="Tahoma"/>
          <w:color w:val="000000" w:themeColor="text1"/>
        </w:rPr>
        <w:t>esponden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AB3651">
        <w:rPr>
          <w:rFonts w:ascii="Tahoma" w:hAnsi="Tahoma" w:cs="Tahoma"/>
          <w:color w:val="000000" w:themeColor="text1"/>
        </w:rPr>
        <w:t>sumber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PMK 78/Pmk.02/2019</w:t>
      </w:r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tentang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Standar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iaya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Masukan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Tahun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Anggaran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2020</w:t>
      </w:r>
    </w:p>
    <w:p w:rsidR="00D227CA" w:rsidRPr="00E47D0A" w:rsidRDefault="00D227CA" w:rsidP="00D227CA">
      <w:pPr>
        <w:pStyle w:val="ListParagraph"/>
        <w:rPr>
          <w:rFonts w:ascii="Tahoma" w:hAnsi="Tahoma" w:cs="Tahoma"/>
          <w:color w:val="000000" w:themeColor="text1"/>
        </w:rPr>
      </w:pPr>
    </w:p>
    <w:p w:rsidR="00EB6982" w:rsidRPr="00E47D0A" w:rsidRDefault="00EB6982" w:rsidP="007B7B6B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sewa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peralatan</w:t>
      </w:r>
      <w:proofErr w:type="spellEnd"/>
    </w:p>
    <w:p w:rsidR="00D227CA" w:rsidRPr="00E47D0A" w:rsidRDefault="00D227CA" w:rsidP="00D227CA">
      <w:pPr>
        <w:pStyle w:val="ListParagraph"/>
        <w:ind w:left="360"/>
        <w:rPr>
          <w:rFonts w:ascii="Tahoma" w:hAnsi="Tahoma" w:cs="Tahoma"/>
          <w:color w:val="000000" w:themeColor="text1"/>
        </w:rPr>
      </w:pPr>
    </w:p>
    <w:p w:rsidR="00D227CA" w:rsidRPr="00E47D0A" w:rsidRDefault="00EB6982" w:rsidP="00D227C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Analisis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data</w:t>
      </w:r>
      <w:r w:rsidR="00D227CA" w:rsidRPr="00E47D0A">
        <w:rPr>
          <w:rFonts w:ascii="Tahoma" w:hAnsi="Tahoma" w:cs="Tahoma"/>
          <w:color w:val="000000" w:themeColor="text1"/>
        </w:rPr>
        <w:t>:</w:t>
      </w:r>
    </w:p>
    <w:p w:rsidR="00CE7E4C" w:rsidRPr="00E47D0A" w:rsidRDefault="00CE7E4C" w:rsidP="005504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Pembantu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peneliti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(non </w:t>
      </w:r>
      <w:proofErr w:type="spellStart"/>
      <w:r w:rsidRPr="00E47D0A">
        <w:rPr>
          <w:rFonts w:ascii="Tahoma" w:hAnsi="Tahoma" w:cs="Tahoma"/>
          <w:color w:val="000000" w:themeColor="text1"/>
        </w:rPr>
        <w:t>dosen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) </w:t>
      </w:r>
      <w:proofErr w:type="spellStart"/>
      <w:r w:rsidRPr="00E47D0A">
        <w:rPr>
          <w:rFonts w:ascii="Tahoma" w:hAnsi="Tahoma" w:cs="Tahoma"/>
          <w:color w:val="000000" w:themeColor="text1"/>
        </w:rPr>
        <w:t>dengan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tarif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Rp</w:t>
      </w:r>
      <w:proofErr w:type="spellEnd"/>
      <w:r w:rsidRPr="00E47D0A">
        <w:rPr>
          <w:rFonts w:ascii="Tahoma" w:hAnsi="Tahoma" w:cs="Tahoma"/>
          <w:color w:val="000000" w:themeColor="text1"/>
        </w:rPr>
        <w:t>. 25.000/jam.</w:t>
      </w:r>
    </w:p>
    <w:p w:rsidR="00CE7E4C" w:rsidRPr="00E47D0A" w:rsidRDefault="00EB6982" w:rsidP="005504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E47D0A">
        <w:rPr>
          <w:rFonts w:ascii="Tahoma" w:hAnsi="Tahoma" w:cs="Tahoma"/>
          <w:color w:val="000000" w:themeColor="text1"/>
        </w:rPr>
        <w:t xml:space="preserve">honor </w:t>
      </w:r>
      <w:proofErr w:type="spellStart"/>
      <w:r w:rsidRPr="00E47D0A">
        <w:rPr>
          <w:rFonts w:ascii="Tahoma" w:hAnsi="Tahoma" w:cs="Tahoma"/>
          <w:color w:val="000000" w:themeColor="text1"/>
        </w:rPr>
        <w:t>analisis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data</w:t>
      </w:r>
      <w:r w:rsidR="007B7B6B" w:rsidRPr="00E47D0A">
        <w:rPr>
          <w:rFonts w:ascii="Tahoma" w:hAnsi="Tahoma" w:cs="Tahoma"/>
          <w:color w:val="000000" w:themeColor="text1"/>
        </w:rPr>
        <w:t>/</w:t>
      </w:r>
      <w:proofErr w:type="spellStart"/>
      <w:r w:rsidR="007B7B6B" w:rsidRPr="00E47D0A">
        <w:rPr>
          <w:rFonts w:ascii="Tahoma" w:hAnsi="Tahoma" w:cs="Tahoma"/>
          <w:color w:val="000000" w:themeColor="text1"/>
        </w:rPr>
        <w:t>pengolah</w:t>
      </w:r>
      <w:proofErr w:type="spellEnd"/>
      <w:r w:rsidR="007B7B6B" w:rsidRPr="00E47D0A">
        <w:rPr>
          <w:rFonts w:ascii="Tahoma" w:hAnsi="Tahoma" w:cs="Tahoma"/>
          <w:color w:val="000000" w:themeColor="text1"/>
        </w:rPr>
        <w:t xml:space="preserve"> data</w:t>
      </w:r>
      <w:r w:rsidR="00341585" w:rsidRPr="00E47D0A">
        <w:rPr>
          <w:rFonts w:ascii="Tahoma" w:hAnsi="Tahoma" w:cs="Tahoma"/>
          <w:color w:val="000000" w:themeColor="text1"/>
        </w:rPr>
        <w:t xml:space="preserve">, </w:t>
      </w:r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9835A6" w:rsidRPr="00E47D0A">
        <w:rPr>
          <w:rFonts w:ascii="Tahoma" w:hAnsi="Tahoma" w:cs="Tahoma"/>
          <w:color w:val="000000" w:themeColor="text1"/>
        </w:rPr>
        <w:t>diluar</w:t>
      </w:r>
      <w:proofErr w:type="spellEnd"/>
      <w:r w:rsidR="009835A6" w:rsidRPr="00E47D0A">
        <w:rPr>
          <w:rFonts w:ascii="Tahoma" w:hAnsi="Tahoma" w:cs="Tahoma"/>
          <w:color w:val="000000" w:themeColor="text1"/>
        </w:rPr>
        <w:t xml:space="preserve"> ASN</w:t>
      </w:r>
      <w:r w:rsidR="00550428" w:rsidRPr="00E47D0A">
        <w:rPr>
          <w:rFonts w:ascii="Tahoma" w:hAnsi="Tahoma" w:cs="Tahoma"/>
          <w:color w:val="000000" w:themeColor="text1"/>
        </w:rPr>
        <w:t xml:space="preserve">, Rp.1.540.000,- per </w:t>
      </w:r>
      <w:proofErr w:type="spellStart"/>
      <w:r w:rsidR="00550428" w:rsidRPr="00E47D0A">
        <w:rPr>
          <w:rFonts w:ascii="Tahoma" w:hAnsi="Tahoma" w:cs="Tahoma"/>
          <w:color w:val="000000" w:themeColor="text1"/>
        </w:rPr>
        <w:t>penelitian</w:t>
      </w:r>
      <w:proofErr w:type="spellEnd"/>
      <w:r w:rsidR="00550428" w:rsidRPr="00E47D0A">
        <w:rPr>
          <w:rFonts w:ascii="Tahoma" w:hAnsi="Tahoma" w:cs="Tahoma"/>
          <w:color w:val="000000" w:themeColor="text1"/>
        </w:rPr>
        <w:t xml:space="preserve">, </w:t>
      </w:r>
    </w:p>
    <w:p w:rsidR="00D227CA" w:rsidRPr="00E47D0A" w:rsidRDefault="00550428" w:rsidP="005504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esaran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honor </w:t>
      </w:r>
      <w:proofErr w:type="spellStart"/>
      <w:r w:rsidR="00AB3651">
        <w:rPr>
          <w:rFonts w:ascii="Tahoma" w:hAnsi="Tahoma" w:cs="Tahoma"/>
          <w:color w:val="000000" w:themeColor="text1"/>
        </w:rPr>
        <w:t>mengacu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pada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PMK 72</w:t>
      </w:r>
      <w:r w:rsidRPr="00E47D0A">
        <w:rPr>
          <w:rFonts w:ascii="Tahoma" w:hAnsi="Tahoma" w:cs="Tahoma"/>
          <w:color w:val="000000" w:themeColor="text1"/>
        </w:rPr>
        <w:t>/Pm</w:t>
      </w:r>
      <w:r w:rsidR="00AB3651">
        <w:rPr>
          <w:rFonts w:ascii="Tahoma" w:hAnsi="Tahoma" w:cs="Tahoma"/>
          <w:color w:val="000000" w:themeColor="text1"/>
        </w:rPr>
        <w:t>k.02/2019</w:t>
      </w:r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tentang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Standar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iaya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Masukan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Tahun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Anggaran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2020</w:t>
      </w:r>
    </w:p>
    <w:p w:rsidR="00D227CA" w:rsidRPr="00E47D0A" w:rsidRDefault="00D227CA" w:rsidP="00D227CA">
      <w:pPr>
        <w:pStyle w:val="ListParagraph"/>
        <w:spacing w:after="0" w:line="240" w:lineRule="auto"/>
        <w:rPr>
          <w:rFonts w:ascii="Tahoma" w:hAnsi="Tahoma" w:cs="Tahoma"/>
          <w:color w:val="000000" w:themeColor="text1"/>
        </w:rPr>
      </w:pPr>
    </w:p>
    <w:p w:rsidR="00401AC2" w:rsidRPr="00E47D0A" w:rsidRDefault="00401AC2" w:rsidP="007B7B6B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Pelaporan</w:t>
      </w:r>
      <w:proofErr w:type="spellEnd"/>
      <w:r w:rsidRPr="00E47D0A">
        <w:rPr>
          <w:rFonts w:ascii="Tahoma" w:hAnsi="Tahoma" w:cs="Tahoma"/>
          <w:color w:val="000000" w:themeColor="text1"/>
        </w:rPr>
        <w:t>:</w:t>
      </w:r>
    </w:p>
    <w:p w:rsidR="00D227CA" w:rsidRPr="00E47D0A" w:rsidRDefault="00EB6982" w:rsidP="00401AC2">
      <w:pPr>
        <w:pStyle w:val="ListParagraph"/>
        <w:numPr>
          <w:ilvl w:val="0"/>
          <w:numId w:val="10"/>
        </w:numPr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p</w:t>
      </w:r>
      <w:r w:rsidR="00D227CA" w:rsidRPr="00E47D0A">
        <w:rPr>
          <w:rFonts w:ascii="Tahoma" w:hAnsi="Tahoma" w:cs="Tahoma"/>
          <w:color w:val="000000" w:themeColor="text1"/>
        </w:rPr>
        <w:t>hoto copy/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Cetak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>/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Jilid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>;</w:t>
      </w:r>
      <w:r w:rsidR="00341585" w:rsidRPr="00E47D0A">
        <w:rPr>
          <w:rFonts w:ascii="Tahoma" w:hAnsi="Tahoma" w:cs="Tahoma"/>
          <w:color w:val="000000" w:themeColor="text1"/>
        </w:rPr>
        <w:t xml:space="preserve"> </w:t>
      </w:r>
    </w:p>
    <w:p w:rsidR="00550428" w:rsidRPr="00E47D0A" w:rsidRDefault="00341585" w:rsidP="005504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proofErr w:type="gramStart"/>
      <w:r w:rsidRPr="00E47D0A">
        <w:rPr>
          <w:rFonts w:ascii="Tahoma" w:hAnsi="Tahoma" w:cs="Tahoma"/>
          <w:color w:val="000000" w:themeColor="text1"/>
        </w:rPr>
        <w:t>honor</w:t>
      </w:r>
      <w:proofErr w:type="gram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kordinator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pe</w:t>
      </w:r>
      <w:r w:rsidR="00550428" w:rsidRPr="00E47D0A">
        <w:rPr>
          <w:rFonts w:ascii="Tahoma" w:hAnsi="Tahoma" w:cs="Tahoma"/>
          <w:color w:val="000000" w:themeColor="text1"/>
        </w:rPr>
        <w:t>nelitian</w:t>
      </w:r>
      <w:proofErr w:type="spellEnd"/>
      <w:r w:rsidR="00550428" w:rsidRPr="00E47D0A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550428" w:rsidRPr="00E47D0A">
        <w:rPr>
          <w:rFonts w:ascii="Tahoma" w:hAnsi="Tahoma" w:cs="Tahoma"/>
          <w:color w:val="000000" w:themeColor="text1"/>
        </w:rPr>
        <w:t>Rp</w:t>
      </w:r>
      <w:proofErr w:type="spellEnd"/>
      <w:r w:rsidR="00550428" w:rsidRPr="00E47D0A">
        <w:rPr>
          <w:rFonts w:ascii="Tahoma" w:hAnsi="Tahoma" w:cs="Tahoma"/>
          <w:color w:val="000000" w:themeColor="text1"/>
        </w:rPr>
        <w:t>. 420.000,</w:t>
      </w:r>
      <w:r w:rsidR="00AB3651">
        <w:rPr>
          <w:rFonts w:ascii="Tahoma" w:hAnsi="Tahoma" w:cs="Tahoma"/>
          <w:color w:val="000000" w:themeColor="text1"/>
        </w:rPr>
        <w:t xml:space="preserve">- per </w:t>
      </w:r>
      <w:proofErr w:type="spellStart"/>
      <w:r w:rsidR="00AB3651">
        <w:rPr>
          <w:rFonts w:ascii="Tahoma" w:hAnsi="Tahoma" w:cs="Tahoma"/>
          <w:color w:val="000000" w:themeColor="text1"/>
        </w:rPr>
        <w:t>bulan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AB3651">
        <w:rPr>
          <w:rFonts w:ascii="Tahoma" w:hAnsi="Tahoma" w:cs="Tahoma"/>
          <w:color w:val="000000" w:themeColor="text1"/>
        </w:rPr>
        <w:t>mengacu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pada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PMK 78/Pmk.02/2019</w:t>
      </w:r>
      <w:r w:rsidR="00550428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550428" w:rsidRPr="00E47D0A">
        <w:rPr>
          <w:rFonts w:ascii="Tahoma" w:hAnsi="Tahoma" w:cs="Tahoma"/>
          <w:color w:val="000000" w:themeColor="text1"/>
        </w:rPr>
        <w:t>tentang</w:t>
      </w:r>
      <w:proofErr w:type="spellEnd"/>
      <w:r w:rsidR="00550428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550428" w:rsidRPr="00E47D0A">
        <w:rPr>
          <w:rFonts w:ascii="Tahoma" w:hAnsi="Tahoma" w:cs="Tahoma"/>
          <w:color w:val="000000" w:themeColor="text1"/>
        </w:rPr>
        <w:t>Standar</w:t>
      </w:r>
      <w:proofErr w:type="spellEnd"/>
      <w:r w:rsidR="00550428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550428"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iaya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Masukan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Tahun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Anggaran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2020</w:t>
      </w:r>
      <w:r w:rsidR="00CE7E4C" w:rsidRPr="00E47D0A">
        <w:rPr>
          <w:rFonts w:ascii="Tahoma" w:hAnsi="Tahoma" w:cs="Tahoma"/>
          <w:color w:val="000000" w:themeColor="text1"/>
        </w:rPr>
        <w:t xml:space="preserve">.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Koordinator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</w:t>
      </w:r>
      <w:r w:rsidR="00E47D0A" w:rsidRPr="00E47D0A">
        <w:rPr>
          <w:rFonts w:ascii="Tahoma" w:hAnsi="Tahoma" w:cs="Tahoma"/>
          <w:color w:val="000000" w:themeColor="text1"/>
        </w:rPr>
        <w:t xml:space="preserve">Penelitian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ditujukan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bagi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proofErr w:type="gramStart"/>
      <w:r w:rsidR="00CE7E4C" w:rsidRPr="00E47D0A">
        <w:rPr>
          <w:rFonts w:ascii="Tahoma" w:hAnsi="Tahoma" w:cs="Tahoma"/>
          <w:color w:val="000000" w:themeColor="text1"/>
        </w:rPr>
        <w:t>tim</w:t>
      </w:r>
      <w:proofErr w:type="spellEnd"/>
      <w:proofErr w:type="gramEnd"/>
      <w:r w:rsidR="00CE7E4C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peneliti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non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dosen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yang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membantu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mengkoordinir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E7E4C" w:rsidRPr="00E47D0A">
        <w:rPr>
          <w:rFonts w:ascii="Tahoma" w:hAnsi="Tahoma" w:cs="Tahoma"/>
          <w:color w:val="000000" w:themeColor="text1"/>
        </w:rPr>
        <w:t>kegiatan</w:t>
      </w:r>
      <w:proofErr w:type="spellEnd"/>
      <w:r w:rsidR="00CE7E4C" w:rsidRPr="00E47D0A">
        <w:rPr>
          <w:rFonts w:ascii="Tahoma" w:hAnsi="Tahoma" w:cs="Tahoma"/>
          <w:color w:val="000000" w:themeColor="text1"/>
        </w:rPr>
        <w:t xml:space="preserve"> Penelitian. </w:t>
      </w:r>
    </w:p>
    <w:p w:rsidR="00EB6982" w:rsidRPr="00E47D0A" w:rsidRDefault="00550428" w:rsidP="00550428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color w:val="000000" w:themeColor="text1"/>
        </w:rPr>
      </w:pPr>
      <w:r w:rsidRPr="00E47D0A">
        <w:rPr>
          <w:rFonts w:ascii="Tahoma" w:hAnsi="Tahoma" w:cs="Tahoma"/>
          <w:color w:val="000000" w:themeColor="text1"/>
        </w:rPr>
        <w:t xml:space="preserve">Honor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sekretaris</w:t>
      </w:r>
      <w:proofErr w:type="spellEnd"/>
      <w:r w:rsidR="00D227CA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D227CA" w:rsidRPr="00E47D0A">
        <w:rPr>
          <w:rFonts w:ascii="Tahoma" w:hAnsi="Tahoma" w:cs="Tahoma"/>
          <w:color w:val="000000" w:themeColor="text1"/>
        </w:rPr>
        <w:t>penelitian</w:t>
      </w:r>
      <w:proofErr w:type="spellEnd"/>
      <w:r w:rsidRPr="00E47D0A">
        <w:rPr>
          <w:rFonts w:ascii="Tahoma" w:hAnsi="Tahoma" w:cs="Tahoma"/>
          <w:color w:val="000000" w:themeColor="text1"/>
        </w:rPr>
        <w:t>,</w:t>
      </w:r>
      <w:r w:rsidR="00446140"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46140" w:rsidRPr="00E47D0A">
        <w:rPr>
          <w:rFonts w:ascii="Tahoma" w:hAnsi="Tahoma" w:cs="Tahoma"/>
          <w:color w:val="000000" w:themeColor="text1"/>
        </w:rPr>
        <w:t>Rp</w:t>
      </w:r>
      <w:proofErr w:type="spellEnd"/>
      <w:r w:rsidR="00446140" w:rsidRPr="00E47D0A">
        <w:rPr>
          <w:rFonts w:ascii="Tahoma" w:hAnsi="Tahoma" w:cs="Tahoma"/>
          <w:color w:val="000000" w:themeColor="text1"/>
        </w:rPr>
        <w:t>. 300.000</w:t>
      </w:r>
      <w:proofErr w:type="gramStart"/>
      <w:r w:rsidR="00446140" w:rsidRPr="00E47D0A">
        <w:rPr>
          <w:rFonts w:ascii="Tahoma" w:hAnsi="Tahoma" w:cs="Tahoma"/>
          <w:color w:val="000000" w:themeColor="text1"/>
        </w:rPr>
        <w:t>,-</w:t>
      </w:r>
      <w:proofErr w:type="gramEnd"/>
      <w:r w:rsidR="00446140" w:rsidRPr="00E47D0A">
        <w:rPr>
          <w:rFonts w:ascii="Tahoma" w:hAnsi="Tahoma" w:cs="Tahoma"/>
          <w:color w:val="000000" w:themeColor="text1"/>
        </w:rPr>
        <w:t xml:space="preserve"> per </w:t>
      </w:r>
      <w:proofErr w:type="spellStart"/>
      <w:r w:rsidR="00446140" w:rsidRPr="00E47D0A">
        <w:rPr>
          <w:rFonts w:ascii="Tahoma" w:hAnsi="Tahoma" w:cs="Tahoma"/>
          <w:color w:val="000000" w:themeColor="text1"/>
        </w:rPr>
        <w:t>bulan</w:t>
      </w:r>
      <w:proofErr w:type="spellEnd"/>
      <w:r w:rsidR="00446140" w:rsidRPr="00E47D0A">
        <w:rPr>
          <w:rFonts w:ascii="Tahoma" w:hAnsi="Tahoma" w:cs="Tahoma"/>
          <w:color w:val="000000" w:themeColor="text1"/>
        </w:rPr>
        <w:t>,</w:t>
      </w:r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mengacu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pada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PMK 78/Pmk.02/2019</w:t>
      </w:r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tentang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Standar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B</w:t>
      </w:r>
      <w:r w:rsidR="00AB3651">
        <w:rPr>
          <w:rFonts w:ascii="Tahoma" w:hAnsi="Tahoma" w:cs="Tahoma"/>
          <w:color w:val="000000" w:themeColor="text1"/>
        </w:rPr>
        <w:t>iaya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Masukan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Tahun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B3651">
        <w:rPr>
          <w:rFonts w:ascii="Tahoma" w:hAnsi="Tahoma" w:cs="Tahoma"/>
          <w:color w:val="000000" w:themeColor="text1"/>
        </w:rPr>
        <w:t>Anggaran</w:t>
      </w:r>
      <w:proofErr w:type="spellEnd"/>
      <w:r w:rsidR="00AB3651">
        <w:rPr>
          <w:rFonts w:ascii="Tahoma" w:hAnsi="Tahoma" w:cs="Tahoma"/>
          <w:color w:val="000000" w:themeColor="text1"/>
        </w:rPr>
        <w:t xml:space="preserve"> 2020</w:t>
      </w:r>
      <w:r w:rsidR="00B8289F">
        <w:rPr>
          <w:rFonts w:ascii="Tahoma" w:hAnsi="Tahoma" w:cs="Tahoma"/>
          <w:color w:val="000000" w:themeColor="text1"/>
        </w:rPr>
        <w:t xml:space="preserve">. </w:t>
      </w:r>
      <w:proofErr w:type="spellStart"/>
      <w:r w:rsidR="00B8289F">
        <w:rPr>
          <w:rFonts w:ascii="Tahoma" w:hAnsi="Tahoma" w:cs="Tahoma"/>
          <w:color w:val="000000" w:themeColor="text1"/>
        </w:rPr>
        <w:t>Sekretaris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Penelitian </w:t>
      </w:r>
      <w:proofErr w:type="spellStart"/>
      <w:r w:rsidR="00B8289F">
        <w:rPr>
          <w:rFonts w:ascii="Tahoma" w:hAnsi="Tahoma" w:cs="Tahoma"/>
          <w:color w:val="000000" w:themeColor="text1"/>
        </w:rPr>
        <w:t>ditujukan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8289F">
        <w:rPr>
          <w:rFonts w:ascii="Tahoma" w:hAnsi="Tahoma" w:cs="Tahoma"/>
          <w:color w:val="000000" w:themeColor="text1"/>
        </w:rPr>
        <w:t>bagi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</w:t>
      </w:r>
      <w:proofErr w:type="spellStart"/>
      <w:proofErr w:type="gramStart"/>
      <w:r w:rsidR="00B8289F">
        <w:rPr>
          <w:rFonts w:ascii="Tahoma" w:hAnsi="Tahoma" w:cs="Tahoma"/>
          <w:color w:val="000000" w:themeColor="text1"/>
        </w:rPr>
        <w:t>tim</w:t>
      </w:r>
      <w:proofErr w:type="spellEnd"/>
      <w:proofErr w:type="gramEnd"/>
      <w:r w:rsidR="00B8289F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8289F">
        <w:rPr>
          <w:rFonts w:ascii="Tahoma" w:hAnsi="Tahoma" w:cs="Tahoma"/>
          <w:color w:val="000000" w:themeColor="text1"/>
        </w:rPr>
        <w:t>peneliti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non </w:t>
      </w:r>
      <w:proofErr w:type="spellStart"/>
      <w:r w:rsidR="00B8289F">
        <w:rPr>
          <w:rFonts w:ascii="Tahoma" w:hAnsi="Tahoma" w:cs="Tahoma"/>
          <w:color w:val="000000" w:themeColor="text1"/>
        </w:rPr>
        <w:t>dosen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yang </w:t>
      </w:r>
      <w:proofErr w:type="spellStart"/>
      <w:r w:rsidR="00B8289F">
        <w:rPr>
          <w:rFonts w:ascii="Tahoma" w:hAnsi="Tahoma" w:cs="Tahoma"/>
          <w:color w:val="000000" w:themeColor="text1"/>
        </w:rPr>
        <w:t>membantu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8289F">
        <w:rPr>
          <w:rFonts w:ascii="Tahoma" w:hAnsi="Tahoma" w:cs="Tahoma"/>
          <w:color w:val="000000" w:themeColor="text1"/>
        </w:rPr>
        <w:t>menangani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8289F">
        <w:rPr>
          <w:rFonts w:ascii="Tahoma" w:hAnsi="Tahoma" w:cs="Tahoma"/>
          <w:color w:val="000000" w:themeColor="text1"/>
        </w:rPr>
        <w:t>administrasi</w:t>
      </w:r>
      <w:proofErr w:type="spellEnd"/>
      <w:r w:rsidR="00B8289F">
        <w:rPr>
          <w:rFonts w:ascii="Tahoma" w:hAnsi="Tahoma" w:cs="Tahoma"/>
          <w:color w:val="000000" w:themeColor="text1"/>
        </w:rPr>
        <w:t xml:space="preserve"> Penelitian. </w:t>
      </w:r>
    </w:p>
    <w:p w:rsidR="00550428" w:rsidRPr="00E47D0A" w:rsidRDefault="00550428" w:rsidP="00550428">
      <w:pPr>
        <w:pStyle w:val="ListParagraph"/>
        <w:jc w:val="both"/>
        <w:rPr>
          <w:rFonts w:ascii="Tahoma" w:hAnsi="Tahoma" w:cs="Tahoma"/>
          <w:color w:val="000000" w:themeColor="text1"/>
        </w:rPr>
      </w:pPr>
    </w:p>
    <w:p w:rsidR="00550428" w:rsidRPr="00E47D0A" w:rsidRDefault="00EB6982" w:rsidP="007B7B6B">
      <w:pPr>
        <w:pStyle w:val="ListParagraph"/>
        <w:numPr>
          <w:ilvl w:val="0"/>
          <w:numId w:val="9"/>
        </w:numPr>
        <w:ind w:left="360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Luaran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wajib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dan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E47D0A">
        <w:rPr>
          <w:rFonts w:ascii="Tahoma" w:hAnsi="Tahoma" w:cs="Tahoma"/>
          <w:color w:val="000000" w:themeColor="text1"/>
        </w:rPr>
        <w:t>tambahan</w:t>
      </w:r>
      <w:proofErr w:type="spellEnd"/>
      <w:r w:rsidR="00550428" w:rsidRPr="00E47D0A">
        <w:rPr>
          <w:rFonts w:ascii="Tahoma" w:hAnsi="Tahoma" w:cs="Tahoma"/>
          <w:color w:val="000000" w:themeColor="text1"/>
        </w:rPr>
        <w:t>:</w:t>
      </w:r>
    </w:p>
    <w:p w:rsidR="0014340F" w:rsidRDefault="00EB6982" w:rsidP="00550428">
      <w:pPr>
        <w:pStyle w:val="ListParagraph"/>
        <w:numPr>
          <w:ilvl w:val="0"/>
          <w:numId w:val="10"/>
        </w:numPr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E47D0A">
        <w:rPr>
          <w:rFonts w:ascii="Tahoma" w:hAnsi="Tahoma" w:cs="Tahoma"/>
          <w:color w:val="000000" w:themeColor="text1"/>
        </w:rPr>
        <w:t>biaya</w:t>
      </w:r>
      <w:proofErr w:type="spellEnd"/>
      <w:proofErr w:type="gramEnd"/>
      <w:r w:rsidRPr="00E47D0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7B7B6B" w:rsidRPr="00E47D0A">
        <w:rPr>
          <w:rFonts w:ascii="Tahoma" w:hAnsi="Tahoma" w:cs="Tahoma"/>
          <w:color w:val="000000" w:themeColor="text1"/>
        </w:rPr>
        <w:t>penda</w:t>
      </w:r>
      <w:r w:rsidR="00ED02CD">
        <w:rPr>
          <w:rFonts w:ascii="Tahoma" w:hAnsi="Tahoma" w:cs="Tahoma"/>
          <w:color w:val="000000" w:themeColor="text1"/>
        </w:rPr>
        <w:t>ftaran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Jurnal</w:t>
      </w:r>
      <w:proofErr w:type="spellEnd"/>
      <w:r w:rsidR="00ED02CD">
        <w:rPr>
          <w:rFonts w:ascii="Tahoma" w:hAnsi="Tahoma" w:cs="Tahoma"/>
          <w:color w:val="000000" w:themeColor="text1"/>
        </w:rPr>
        <w:t>/</w:t>
      </w:r>
      <w:proofErr w:type="spellStart"/>
      <w:r w:rsidR="00ED02CD">
        <w:rPr>
          <w:rFonts w:ascii="Tahoma" w:hAnsi="Tahoma" w:cs="Tahoma"/>
          <w:color w:val="000000" w:themeColor="text1"/>
        </w:rPr>
        <w:t>publikasi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lainnya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dengan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ketentuan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harus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melampirkan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bukti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pembayaran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dari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pihak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penerbit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atau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pengelola</w:t>
      </w:r>
      <w:proofErr w:type="spellEnd"/>
      <w:r w:rsidR="00ED02C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D02CD">
        <w:rPr>
          <w:rFonts w:ascii="Tahoma" w:hAnsi="Tahoma" w:cs="Tahoma"/>
          <w:color w:val="000000" w:themeColor="text1"/>
        </w:rPr>
        <w:t>jurnal</w:t>
      </w:r>
      <w:proofErr w:type="spellEnd"/>
      <w:r w:rsidR="00BB4335">
        <w:rPr>
          <w:rFonts w:ascii="Tahoma" w:hAnsi="Tahoma" w:cs="Tahoma"/>
          <w:color w:val="000000" w:themeColor="text1"/>
        </w:rPr>
        <w:t xml:space="preserve"> di </w:t>
      </w:r>
      <w:proofErr w:type="spellStart"/>
      <w:r w:rsidR="00BB4335">
        <w:rPr>
          <w:rFonts w:ascii="Tahoma" w:hAnsi="Tahoma" w:cs="Tahoma"/>
          <w:color w:val="000000" w:themeColor="text1"/>
        </w:rPr>
        <w:t>tahun</w:t>
      </w:r>
      <w:proofErr w:type="spellEnd"/>
      <w:r w:rsidR="00BB4335">
        <w:rPr>
          <w:rFonts w:ascii="Tahoma" w:hAnsi="Tahoma" w:cs="Tahoma"/>
          <w:color w:val="000000" w:themeColor="text1"/>
        </w:rPr>
        <w:t xml:space="preserve"> 2020.</w:t>
      </w:r>
    </w:p>
    <w:p w:rsidR="00AB3651" w:rsidRPr="00E47D0A" w:rsidRDefault="00AB3651" w:rsidP="00ED02CD">
      <w:pPr>
        <w:pStyle w:val="ListParagraph"/>
        <w:rPr>
          <w:rFonts w:ascii="Tahoma" w:hAnsi="Tahoma" w:cs="Tahoma"/>
          <w:color w:val="000000" w:themeColor="text1"/>
        </w:rPr>
      </w:pPr>
    </w:p>
    <w:p w:rsidR="0014340F" w:rsidRPr="00E47D0A" w:rsidRDefault="00AB3651" w:rsidP="0014340F">
      <w:pPr>
        <w:spacing w:after="0" w:line="240" w:lineRule="auto"/>
        <w:ind w:left="576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Bandung, 5 </w:t>
      </w:r>
      <w:proofErr w:type="spellStart"/>
      <w:r>
        <w:rPr>
          <w:rFonts w:ascii="Tahoma" w:hAnsi="Tahoma" w:cs="Tahoma"/>
          <w:color w:val="000000" w:themeColor="text1"/>
        </w:rPr>
        <w:t>Maret</w:t>
      </w:r>
      <w:proofErr w:type="spellEnd"/>
      <w:r>
        <w:rPr>
          <w:rFonts w:ascii="Tahoma" w:hAnsi="Tahoma" w:cs="Tahoma"/>
          <w:color w:val="000000" w:themeColor="text1"/>
        </w:rPr>
        <w:t xml:space="preserve"> 2020</w:t>
      </w:r>
    </w:p>
    <w:p w:rsidR="0014340F" w:rsidRPr="00E47D0A" w:rsidRDefault="0014340F" w:rsidP="0014340F">
      <w:pPr>
        <w:spacing w:after="0" w:line="240" w:lineRule="auto"/>
        <w:ind w:left="5760"/>
        <w:rPr>
          <w:rFonts w:ascii="Tahoma" w:hAnsi="Tahoma" w:cs="Tahoma"/>
          <w:color w:val="000000" w:themeColor="text1"/>
        </w:rPr>
      </w:pPr>
      <w:proofErr w:type="spellStart"/>
      <w:r w:rsidRPr="00E47D0A">
        <w:rPr>
          <w:rFonts w:ascii="Tahoma" w:hAnsi="Tahoma" w:cs="Tahoma"/>
          <w:color w:val="000000" w:themeColor="text1"/>
        </w:rPr>
        <w:t>Ketua</w:t>
      </w:r>
      <w:proofErr w:type="spellEnd"/>
      <w:r w:rsidRPr="00E47D0A">
        <w:rPr>
          <w:rFonts w:ascii="Tahoma" w:hAnsi="Tahoma" w:cs="Tahoma"/>
          <w:color w:val="000000" w:themeColor="text1"/>
        </w:rPr>
        <w:t xml:space="preserve"> LPPM,</w:t>
      </w:r>
    </w:p>
    <w:p w:rsidR="0014340F" w:rsidRPr="00E47D0A" w:rsidRDefault="0014340F" w:rsidP="0014340F">
      <w:pPr>
        <w:spacing w:after="0" w:line="240" w:lineRule="auto"/>
        <w:ind w:left="5760"/>
        <w:rPr>
          <w:rFonts w:ascii="Tahoma" w:hAnsi="Tahoma" w:cs="Tahoma"/>
          <w:color w:val="000000" w:themeColor="text1"/>
        </w:rPr>
      </w:pPr>
    </w:p>
    <w:p w:rsidR="0014340F" w:rsidRPr="00E47D0A" w:rsidRDefault="0014340F" w:rsidP="0014340F">
      <w:pPr>
        <w:spacing w:after="0" w:line="240" w:lineRule="auto"/>
        <w:ind w:left="5760"/>
        <w:rPr>
          <w:rFonts w:ascii="Tahoma" w:hAnsi="Tahoma" w:cs="Tahoma"/>
          <w:color w:val="000000" w:themeColor="text1"/>
        </w:rPr>
      </w:pPr>
    </w:p>
    <w:p w:rsidR="0014340F" w:rsidRPr="00E47D0A" w:rsidRDefault="0014340F" w:rsidP="0014340F">
      <w:pPr>
        <w:spacing w:after="0" w:line="240" w:lineRule="auto"/>
        <w:ind w:left="5760"/>
        <w:rPr>
          <w:rFonts w:ascii="Tahoma" w:hAnsi="Tahoma" w:cs="Tahoma"/>
          <w:color w:val="000000" w:themeColor="text1"/>
        </w:rPr>
      </w:pPr>
    </w:p>
    <w:p w:rsidR="00AB3651" w:rsidRPr="00D064DD" w:rsidRDefault="00AB3651" w:rsidP="00AB365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040"/>
          <w:tab w:val="left" w:pos="5112"/>
          <w:tab w:val="left" w:pos="5396"/>
          <w:tab w:val="left" w:pos="5490"/>
          <w:tab w:val="left" w:pos="5760"/>
          <w:tab w:val="left" w:pos="7133"/>
          <w:tab w:val="right" w:pos="8640"/>
        </w:tabs>
        <w:spacing w:after="0" w:line="240" w:lineRule="auto"/>
        <w:ind w:left="4828" w:right="-81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064DD">
        <w:rPr>
          <w:rFonts w:ascii="Tahoma" w:hAnsi="Tahoma" w:cs="Tahoma"/>
        </w:rPr>
        <w:t>Ir. R. Sugeng Joko Sarwono, Ph.D.</w:t>
      </w:r>
    </w:p>
    <w:p w:rsidR="007B7B6B" w:rsidRPr="00E47D0A" w:rsidRDefault="00AB3651" w:rsidP="00ED02CD">
      <w:pPr>
        <w:tabs>
          <w:tab w:val="left" w:pos="5400"/>
        </w:tabs>
        <w:spacing w:after="0" w:line="240" w:lineRule="auto"/>
        <w:rPr>
          <w:rFonts w:ascii="Tahoma" w:hAnsi="Tahoma" w:cs="Tahoma"/>
          <w:color w:val="000000" w:themeColor="text1"/>
        </w:rPr>
      </w:pPr>
      <w:r w:rsidRPr="00D064DD">
        <w:rPr>
          <w:rFonts w:ascii="Tahoma" w:hAnsi="Tahoma" w:cs="Tahoma"/>
          <w:lang w:eastAsia="id-ID"/>
        </w:rPr>
        <w:tab/>
      </w:r>
      <w:r>
        <w:rPr>
          <w:rFonts w:ascii="Tahoma" w:hAnsi="Tahoma" w:cs="Tahoma"/>
          <w:lang w:eastAsia="id-ID"/>
        </w:rPr>
        <w:tab/>
      </w:r>
      <w:r w:rsidRPr="00D064DD">
        <w:rPr>
          <w:rFonts w:ascii="Tahoma" w:hAnsi="Tahoma" w:cs="Tahoma"/>
          <w:lang w:eastAsia="id-ID"/>
        </w:rPr>
        <w:t>NIP. 196803271995031000</w:t>
      </w:r>
    </w:p>
    <w:sectPr w:rsidR="007B7B6B" w:rsidRPr="00E47D0A" w:rsidSect="004B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AB7"/>
    <w:multiLevelType w:val="hybridMultilevel"/>
    <w:tmpl w:val="E8B02D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6E11"/>
    <w:multiLevelType w:val="hybridMultilevel"/>
    <w:tmpl w:val="4400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499"/>
    <w:multiLevelType w:val="hybridMultilevel"/>
    <w:tmpl w:val="41245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61014"/>
    <w:multiLevelType w:val="hybridMultilevel"/>
    <w:tmpl w:val="4A9EFDD0"/>
    <w:lvl w:ilvl="0" w:tplc="ADAA09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04067"/>
    <w:multiLevelType w:val="hybridMultilevel"/>
    <w:tmpl w:val="70C6EA08"/>
    <w:lvl w:ilvl="0" w:tplc="0AFA91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C7709"/>
    <w:multiLevelType w:val="hybridMultilevel"/>
    <w:tmpl w:val="72CE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B5972"/>
    <w:multiLevelType w:val="hybridMultilevel"/>
    <w:tmpl w:val="91DC1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E5153"/>
    <w:multiLevelType w:val="hybridMultilevel"/>
    <w:tmpl w:val="D4881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42656"/>
    <w:multiLevelType w:val="hybridMultilevel"/>
    <w:tmpl w:val="44362A5E"/>
    <w:lvl w:ilvl="0" w:tplc="565466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6539D"/>
    <w:multiLevelType w:val="hybridMultilevel"/>
    <w:tmpl w:val="C8F60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222D3"/>
    <w:multiLevelType w:val="hybridMultilevel"/>
    <w:tmpl w:val="F6A017B0"/>
    <w:lvl w:ilvl="0" w:tplc="3B8CDA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77"/>
    <w:rsid w:val="00005740"/>
    <w:rsid w:val="000B5BA1"/>
    <w:rsid w:val="001112B9"/>
    <w:rsid w:val="0014340F"/>
    <w:rsid w:val="0018366C"/>
    <w:rsid w:val="002132A6"/>
    <w:rsid w:val="00264389"/>
    <w:rsid w:val="002A00A3"/>
    <w:rsid w:val="0033442D"/>
    <w:rsid w:val="00341585"/>
    <w:rsid w:val="00344C32"/>
    <w:rsid w:val="00371FE0"/>
    <w:rsid w:val="003C235A"/>
    <w:rsid w:val="003C3781"/>
    <w:rsid w:val="003D37B5"/>
    <w:rsid w:val="003D6C63"/>
    <w:rsid w:val="003E6ADF"/>
    <w:rsid w:val="00401AC2"/>
    <w:rsid w:val="00446140"/>
    <w:rsid w:val="00483B33"/>
    <w:rsid w:val="004B6D18"/>
    <w:rsid w:val="004D564E"/>
    <w:rsid w:val="00550428"/>
    <w:rsid w:val="0057207F"/>
    <w:rsid w:val="006C048B"/>
    <w:rsid w:val="006C3A46"/>
    <w:rsid w:val="006D0E66"/>
    <w:rsid w:val="00730371"/>
    <w:rsid w:val="00735C75"/>
    <w:rsid w:val="00797ED7"/>
    <w:rsid w:val="007A68D2"/>
    <w:rsid w:val="007B7B6B"/>
    <w:rsid w:val="00883530"/>
    <w:rsid w:val="00924C05"/>
    <w:rsid w:val="0093697B"/>
    <w:rsid w:val="00944EBB"/>
    <w:rsid w:val="0095302F"/>
    <w:rsid w:val="00973D51"/>
    <w:rsid w:val="009835A6"/>
    <w:rsid w:val="00991D01"/>
    <w:rsid w:val="0099625F"/>
    <w:rsid w:val="00A352C0"/>
    <w:rsid w:val="00A62B8C"/>
    <w:rsid w:val="00AB3651"/>
    <w:rsid w:val="00B223FD"/>
    <w:rsid w:val="00B8289F"/>
    <w:rsid w:val="00BB4335"/>
    <w:rsid w:val="00BD3AFA"/>
    <w:rsid w:val="00C46E50"/>
    <w:rsid w:val="00CB7CE1"/>
    <w:rsid w:val="00CE4877"/>
    <w:rsid w:val="00CE7E4C"/>
    <w:rsid w:val="00D111F9"/>
    <w:rsid w:val="00D227CA"/>
    <w:rsid w:val="00D36AA9"/>
    <w:rsid w:val="00D872D0"/>
    <w:rsid w:val="00E02A34"/>
    <w:rsid w:val="00E079C9"/>
    <w:rsid w:val="00E31197"/>
    <w:rsid w:val="00E47D0A"/>
    <w:rsid w:val="00EB6982"/>
    <w:rsid w:val="00ED02CD"/>
    <w:rsid w:val="00ED5AD4"/>
    <w:rsid w:val="00F0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D888D-E4BB-49A1-9894-AB14F59B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44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2020-03-05T02:31:00Z</cp:lastPrinted>
  <dcterms:created xsi:type="dcterms:W3CDTF">2020-03-05T02:33:00Z</dcterms:created>
  <dcterms:modified xsi:type="dcterms:W3CDTF">2020-03-05T02:33:00Z</dcterms:modified>
</cp:coreProperties>
</file>